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9FC7" w14:textId="77777777" w:rsidR="0063672D" w:rsidRDefault="00000000">
      <w:pPr>
        <w:pStyle w:val="NormalnyWeb"/>
        <w:spacing w:after="280"/>
      </w:pPr>
      <w:bookmarkStart w:id="0" w:name="_Hlk173405240"/>
      <w:bookmarkEnd w:id="0"/>
      <w:r>
        <w:rPr>
          <w:noProof/>
        </w:rPr>
        <w:drawing>
          <wp:inline distT="0" distB="0" distL="0" distR="0" wp14:anchorId="2A51BB38" wp14:editId="1C8820F9">
            <wp:extent cx="5857875" cy="622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stretch>
                      <a:fillRect/>
                    </a:stretch>
                  </pic:blipFill>
                  <pic:spPr bwMode="auto">
                    <a:xfrm>
                      <a:off x="0" y="0"/>
                      <a:ext cx="5857875" cy="622935"/>
                    </a:xfrm>
                    <a:prstGeom prst="rect">
                      <a:avLst/>
                    </a:prstGeom>
                  </pic:spPr>
                </pic:pic>
              </a:graphicData>
            </a:graphic>
          </wp:inline>
        </w:drawing>
      </w:r>
    </w:p>
    <w:p w14:paraId="007C8FCE" w14:textId="77777777" w:rsidR="0063672D" w:rsidRDefault="0063672D">
      <w:pPr>
        <w:spacing w:after="0" w:line="259" w:lineRule="auto"/>
        <w:ind w:left="708" w:firstLine="0"/>
        <w:jc w:val="left"/>
      </w:pPr>
    </w:p>
    <w:p w14:paraId="45A584B6" w14:textId="77777777" w:rsidR="0063672D" w:rsidRDefault="0063672D">
      <w:pPr>
        <w:spacing w:after="0" w:line="259" w:lineRule="auto"/>
        <w:ind w:left="2409" w:firstLine="0"/>
        <w:jc w:val="center"/>
        <w:rPr>
          <w:sz w:val="36"/>
          <w:szCs w:val="36"/>
        </w:rPr>
      </w:pPr>
    </w:p>
    <w:p w14:paraId="79E120C4" w14:textId="77777777" w:rsidR="0063672D" w:rsidRDefault="00000000">
      <w:pPr>
        <w:tabs>
          <w:tab w:val="left" w:pos="3435"/>
        </w:tabs>
        <w:spacing w:after="160" w:line="360" w:lineRule="auto"/>
        <w:ind w:left="0" w:firstLine="0"/>
        <w:jc w:val="center"/>
        <w:rPr>
          <w:rFonts w:eastAsia="Aptos"/>
          <w:b/>
          <w:bCs/>
          <w:color w:val="auto"/>
          <w:kern w:val="0"/>
          <w:sz w:val="36"/>
          <w:szCs w:val="36"/>
          <w:u w:val="single"/>
          <w:lang w:eastAsia="zh-CN"/>
          <w14:ligatures w14:val="none"/>
        </w:rPr>
      </w:pPr>
      <w:bookmarkStart w:id="1" w:name="_Hlk175259511"/>
      <w:r>
        <w:rPr>
          <w:rFonts w:eastAsia="Aptos"/>
          <w:b/>
          <w:bCs/>
          <w:color w:val="auto"/>
          <w:kern w:val="0"/>
          <w:sz w:val="36"/>
          <w:szCs w:val="36"/>
          <w:u w:val="single"/>
          <w:lang w:eastAsia="zh-CN"/>
          <w14:ligatures w14:val="none"/>
        </w:rPr>
        <w:t>Świadczenie usług dla uczestników projektu „PROFESJONALNE USŁUGI”</w:t>
      </w:r>
      <w:bookmarkEnd w:id="1"/>
    </w:p>
    <w:p w14:paraId="4CB30506" w14:textId="77777777" w:rsidR="0063672D" w:rsidRDefault="0063672D">
      <w:pPr>
        <w:spacing w:after="522" w:line="259" w:lineRule="auto"/>
        <w:ind w:left="2409" w:firstLine="0"/>
        <w:jc w:val="left"/>
      </w:pPr>
    </w:p>
    <w:p w14:paraId="0AD4A0E8" w14:textId="77777777" w:rsidR="0063672D" w:rsidRDefault="0063672D">
      <w:pPr>
        <w:spacing w:after="14" w:line="259" w:lineRule="auto"/>
        <w:ind w:left="0" w:firstLine="0"/>
        <w:jc w:val="left"/>
      </w:pPr>
    </w:p>
    <w:p w14:paraId="1A2DA313" w14:textId="77777777" w:rsidR="0063672D" w:rsidRDefault="00000000">
      <w:pPr>
        <w:spacing w:after="254" w:line="259" w:lineRule="auto"/>
        <w:jc w:val="center"/>
      </w:pPr>
      <w:r>
        <w:rPr>
          <w:sz w:val="28"/>
        </w:rPr>
        <w:t>SPECYFIKACJA WARUNKÓW ZAMÓWIENIA</w:t>
      </w:r>
    </w:p>
    <w:p w14:paraId="63D5CB9E" w14:textId="77777777" w:rsidR="0063672D" w:rsidRDefault="0063672D">
      <w:pPr>
        <w:spacing w:after="254" w:line="259" w:lineRule="auto"/>
        <w:ind w:left="1121"/>
        <w:jc w:val="center"/>
        <w:rPr>
          <w:sz w:val="28"/>
        </w:rPr>
      </w:pPr>
    </w:p>
    <w:p w14:paraId="1BF163B0" w14:textId="77777777" w:rsidR="0063672D" w:rsidRDefault="00000000">
      <w:pPr>
        <w:spacing w:after="254" w:line="259" w:lineRule="auto"/>
        <w:jc w:val="center"/>
      </w:pPr>
      <w:r>
        <w:rPr>
          <w:sz w:val="28"/>
        </w:rPr>
        <w:t>ZAMÓWIENIE KLASYCZNE -  zamówienie o wartości poniżej 750 000 euro, nie mniej niż równowartość kwoty 130 000 złotych</w:t>
      </w:r>
    </w:p>
    <w:p w14:paraId="168A1103" w14:textId="77777777" w:rsidR="0063672D" w:rsidRDefault="00000000">
      <w:pPr>
        <w:spacing w:after="221" w:line="259" w:lineRule="auto"/>
        <w:ind w:left="0" w:right="87" w:firstLine="0"/>
        <w:jc w:val="center"/>
      </w:pPr>
      <w:r>
        <w:rPr>
          <w:sz w:val="28"/>
        </w:rPr>
        <w:t xml:space="preserve"> </w:t>
      </w:r>
    </w:p>
    <w:p w14:paraId="49BB4ACC" w14:textId="77777777" w:rsidR="0063672D" w:rsidRDefault="0063672D">
      <w:pPr>
        <w:spacing w:after="184" w:line="259" w:lineRule="auto"/>
        <w:ind w:left="0" w:right="87" w:firstLine="0"/>
        <w:jc w:val="center"/>
      </w:pPr>
    </w:p>
    <w:p w14:paraId="3131627B" w14:textId="77777777" w:rsidR="0063672D" w:rsidRDefault="00000000">
      <w:pPr>
        <w:spacing w:after="27"/>
        <w:ind w:right="847"/>
        <w:jc w:val="center"/>
      </w:pPr>
      <w:r>
        <w:rPr>
          <w:b/>
        </w:rPr>
        <w:t>ZATWIERDZIŁ:</w:t>
      </w:r>
    </w:p>
    <w:p w14:paraId="4E9BD183" w14:textId="77777777" w:rsidR="0063672D" w:rsidRDefault="00000000">
      <w:pPr>
        <w:spacing w:after="254" w:line="259" w:lineRule="auto"/>
        <w:jc w:val="center"/>
      </w:pPr>
      <w:r>
        <w:rPr>
          <w:b/>
        </w:rPr>
        <w:t>Dyrektor Powiatowego Urzędu Pracy w Łęczycy</w:t>
      </w:r>
    </w:p>
    <w:p w14:paraId="4AC17DB5" w14:textId="77777777" w:rsidR="0063672D" w:rsidRDefault="00000000">
      <w:pPr>
        <w:spacing w:after="0" w:line="259" w:lineRule="auto"/>
        <w:ind w:left="0" w:firstLine="0"/>
        <w:jc w:val="left"/>
      </w:pPr>
      <w:r>
        <w:rPr>
          <w:b/>
        </w:rPr>
        <w:t xml:space="preserve"> </w:t>
      </w:r>
    </w:p>
    <w:p w14:paraId="7C0070E7" w14:textId="77777777" w:rsidR="0063672D" w:rsidRDefault="00000000">
      <w:pPr>
        <w:spacing w:after="220" w:line="259" w:lineRule="auto"/>
        <w:ind w:left="-5"/>
        <w:jc w:val="left"/>
        <w:rPr>
          <w:b/>
          <w:color w:val="auto"/>
        </w:rPr>
      </w:pPr>
      <w:r>
        <w:rPr>
          <w:b/>
          <w:color w:val="auto"/>
        </w:rPr>
        <w:t>Nr sprawy FA.211.2</w:t>
      </w:r>
      <w:r>
        <w:rPr>
          <w:b/>
          <w:bCs/>
          <w:color w:val="auto"/>
        </w:rPr>
        <w:t>.2025.MB</w:t>
      </w:r>
    </w:p>
    <w:p w14:paraId="37F83A31" w14:textId="77777777" w:rsidR="0063672D" w:rsidRDefault="0063672D">
      <w:pPr>
        <w:spacing w:after="220" w:line="259" w:lineRule="auto"/>
        <w:ind w:left="-5"/>
        <w:jc w:val="left"/>
        <w:rPr>
          <w:b/>
          <w:color w:val="FF0000"/>
        </w:rPr>
      </w:pPr>
    </w:p>
    <w:p w14:paraId="48DD2F69" w14:textId="77777777" w:rsidR="0063672D" w:rsidRDefault="0063672D">
      <w:pPr>
        <w:spacing w:after="220" w:line="259" w:lineRule="auto"/>
        <w:ind w:left="-5"/>
        <w:jc w:val="left"/>
        <w:rPr>
          <w:b/>
          <w:color w:val="FF0000"/>
        </w:rPr>
      </w:pPr>
    </w:p>
    <w:p w14:paraId="68709F2A" w14:textId="77777777" w:rsidR="0063672D" w:rsidRDefault="0063672D">
      <w:pPr>
        <w:spacing w:after="220" w:line="259" w:lineRule="auto"/>
        <w:ind w:left="-5"/>
        <w:jc w:val="left"/>
        <w:rPr>
          <w:b/>
          <w:color w:val="FF0000"/>
        </w:rPr>
      </w:pPr>
    </w:p>
    <w:p w14:paraId="43970E29" w14:textId="77777777" w:rsidR="0063672D" w:rsidRDefault="0063672D">
      <w:pPr>
        <w:spacing w:after="220" w:line="259" w:lineRule="auto"/>
        <w:ind w:left="-5"/>
        <w:jc w:val="left"/>
        <w:rPr>
          <w:b/>
          <w:color w:val="FF0000"/>
        </w:rPr>
      </w:pPr>
    </w:p>
    <w:p w14:paraId="1507170F" w14:textId="77777777" w:rsidR="0063672D" w:rsidRDefault="0063672D">
      <w:pPr>
        <w:spacing w:after="220" w:line="259" w:lineRule="auto"/>
        <w:ind w:left="-5"/>
        <w:jc w:val="left"/>
        <w:rPr>
          <w:b/>
          <w:color w:val="FF0000"/>
        </w:rPr>
      </w:pPr>
    </w:p>
    <w:p w14:paraId="4C0C5DF6" w14:textId="77777777" w:rsidR="0063672D" w:rsidRDefault="0063672D">
      <w:pPr>
        <w:spacing w:after="220" w:line="259" w:lineRule="auto"/>
        <w:ind w:left="-5"/>
        <w:jc w:val="left"/>
        <w:rPr>
          <w:b/>
          <w:color w:val="FF0000"/>
        </w:rPr>
      </w:pPr>
    </w:p>
    <w:p w14:paraId="117D7319" w14:textId="77777777" w:rsidR="0063672D" w:rsidRDefault="0063672D">
      <w:pPr>
        <w:spacing w:after="220" w:line="259" w:lineRule="auto"/>
        <w:ind w:left="-5"/>
        <w:jc w:val="left"/>
        <w:rPr>
          <w:b/>
          <w:color w:val="FF0000"/>
        </w:rPr>
      </w:pPr>
    </w:p>
    <w:p w14:paraId="14B53990" w14:textId="77777777" w:rsidR="0063672D" w:rsidRDefault="0063672D">
      <w:pPr>
        <w:spacing w:after="220" w:line="259" w:lineRule="auto"/>
        <w:ind w:left="-5"/>
        <w:jc w:val="left"/>
        <w:rPr>
          <w:b/>
          <w:color w:val="FF0000"/>
        </w:rPr>
      </w:pPr>
    </w:p>
    <w:p w14:paraId="076DF4A0" w14:textId="77777777" w:rsidR="0063672D" w:rsidRDefault="0063672D">
      <w:pPr>
        <w:spacing w:after="220" w:line="259" w:lineRule="auto"/>
        <w:ind w:left="-5"/>
        <w:jc w:val="left"/>
        <w:rPr>
          <w:b/>
          <w:color w:val="FF0000"/>
        </w:rPr>
      </w:pPr>
    </w:p>
    <w:p w14:paraId="204E5127" w14:textId="77777777" w:rsidR="0063672D" w:rsidRDefault="0063672D">
      <w:pPr>
        <w:spacing w:after="220" w:line="259" w:lineRule="auto"/>
        <w:ind w:left="-5"/>
        <w:jc w:val="left"/>
        <w:rPr>
          <w:b/>
          <w:color w:val="FF0000"/>
        </w:rPr>
      </w:pPr>
    </w:p>
    <w:p w14:paraId="778C1364" w14:textId="77777777" w:rsidR="0063672D" w:rsidRDefault="00000000">
      <w:pPr>
        <w:pStyle w:val="Akapitzlist"/>
        <w:numPr>
          <w:ilvl w:val="0"/>
          <w:numId w:val="36"/>
        </w:numPr>
        <w:spacing w:after="220" w:line="259" w:lineRule="auto"/>
        <w:jc w:val="left"/>
      </w:pPr>
      <w:r>
        <w:rPr>
          <w:b/>
        </w:rPr>
        <w:t xml:space="preserve">Nazwa i adres zamawiającego  </w:t>
      </w:r>
    </w:p>
    <w:p w14:paraId="53D0D571" w14:textId="77777777" w:rsidR="0063672D" w:rsidRDefault="00000000">
      <w:pPr>
        <w:spacing w:after="13"/>
        <w:ind w:left="-5" w:right="138"/>
        <w:rPr>
          <w:color w:val="auto"/>
        </w:rPr>
      </w:pPr>
      <w:r>
        <w:rPr>
          <w:color w:val="auto"/>
        </w:rPr>
        <w:t>Nazwa Zamawiającego:</w:t>
      </w:r>
      <w:r>
        <w:rPr>
          <w:rFonts w:eastAsia="Aptos"/>
          <w:color w:val="auto"/>
          <w:kern w:val="0"/>
          <w:szCs w:val="24"/>
          <w:lang w:eastAsia="zh-CN"/>
          <w14:ligatures w14:val="none"/>
        </w:rPr>
        <w:t xml:space="preserve"> </w:t>
      </w:r>
      <w:r>
        <w:rPr>
          <w:color w:val="auto"/>
        </w:rPr>
        <w:t>Powiatowy Urząd Pracy w Łęczycy</w:t>
      </w:r>
    </w:p>
    <w:p w14:paraId="0D994278" w14:textId="77777777" w:rsidR="0063672D" w:rsidRDefault="00000000">
      <w:pPr>
        <w:spacing w:after="13"/>
        <w:ind w:left="-5" w:right="138"/>
        <w:rPr>
          <w:color w:val="auto"/>
        </w:rPr>
      </w:pPr>
      <w:r>
        <w:rPr>
          <w:color w:val="auto"/>
        </w:rPr>
        <w:t>Ulica: Sienkiewicza 31</w:t>
      </w:r>
    </w:p>
    <w:p w14:paraId="4B97B715" w14:textId="77777777" w:rsidR="0063672D" w:rsidRDefault="00000000">
      <w:pPr>
        <w:spacing w:after="13"/>
        <w:ind w:left="-5" w:right="138"/>
        <w:rPr>
          <w:color w:val="auto"/>
        </w:rPr>
      </w:pPr>
      <w:r>
        <w:rPr>
          <w:color w:val="auto"/>
        </w:rPr>
        <w:t>Kod: 99-100</w:t>
      </w:r>
    </w:p>
    <w:p w14:paraId="16577108" w14:textId="77777777" w:rsidR="0063672D" w:rsidRDefault="00000000">
      <w:pPr>
        <w:spacing w:after="13"/>
        <w:ind w:left="-5" w:right="138"/>
        <w:rPr>
          <w:color w:val="auto"/>
        </w:rPr>
      </w:pPr>
      <w:r>
        <w:rPr>
          <w:color w:val="auto"/>
        </w:rPr>
        <w:t xml:space="preserve">Miejscowość: Łęczycy </w:t>
      </w:r>
    </w:p>
    <w:p w14:paraId="3397EF90" w14:textId="77777777" w:rsidR="0063672D" w:rsidRDefault="00000000">
      <w:pPr>
        <w:spacing w:after="13"/>
        <w:ind w:left="-5" w:right="138"/>
        <w:rPr>
          <w:color w:val="auto"/>
        </w:rPr>
      </w:pPr>
      <w:r>
        <w:rPr>
          <w:color w:val="auto"/>
        </w:rPr>
        <w:t>Telefon: 24 721 29 14</w:t>
      </w:r>
    </w:p>
    <w:p w14:paraId="66CE2EDE" w14:textId="77777777" w:rsidR="0063672D" w:rsidRDefault="00000000">
      <w:pPr>
        <w:spacing w:after="13"/>
        <w:ind w:left="-5" w:right="138"/>
        <w:rPr>
          <w:color w:val="auto"/>
        </w:rPr>
      </w:pPr>
      <w:r>
        <w:rPr>
          <w:color w:val="auto"/>
        </w:rPr>
        <w:t>Strona www: leczyca.praca.gov.pl</w:t>
      </w:r>
    </w:p>
    <w:p w14:paraId="0EE8E666" w14:textId="77777777" w:rsidR="0063672D" w:rsidRDefault="00000000">
      <w:pPr>
        <w:spacing w:after="13"/>
        <w:ind w:left="-5" w:right="138"/>
        <w:rPr>
          <w:color w:val="auto"/>
        </w:rPr>
      </w:pPr>
      <w:r>
        <w:rPr>
          <w:color w:val="auto"/>
        </w:rPr>
        <w:t>REGON 472291457</w:t>
      </w:r>
    </w:p>
    <w:p w14:paraId="17DB922D" w14:textId="77777777" w:rsidR="0063672D" w:rsidRDefault="00000000">
      <w:pPr>
        <w:spacing w:after="13"/>
        <w:ind w:left="-5" w:right="138"/>
        <w:rPr>
          <w:color w:val="auto"/>
        </w:rPr>
      </w:pPr>
      <w:r>
        <w:rPr>
          <w:color w:val="auto"/>
        </w:rPr>
        <w:t>NIP 775-12-36-416</w:t>
      </w:r>
    </w:p>
    <w:p w14:paraId="5D8387E3" w14:textId="77777777" w:rsidR="0063672D" w:rsidRDefault="00000000">
      <w:pPr>
        <w:ind w:left="14" w:right="145"/>
        <w:rPr>
          <w:color w:val="FF0000"/>
        </w:rPr>
      </w:pPr>
      <w:r>
        <w:rPr>
          <w:color w:val="auto"/>
        </w:rPr>
        <w:t>Rodzaj zamawiającego –</w:t>
      </w:r>
      <w:r>
        <w:rPr>
          <w:color w:val="FF0000"/>
        </w:rPr>
        <w:t xml:space="preserve"> </w:t>
      </w:r>
      <w:r>
        <w:t>powiatowa samorządowa jednostka organizacyjna</w:t>
      </w:r>
    </w:p>
    <w:p w14:paraId="1A00EA81" w14:textId="77777777" w:rsidR="0063672D" w:rsidRDefault="00000000">
      <w:pPr>
        <w:spacing w:after="13"/>
        <w:ind w:left="-5" w:right="138"/>
        <w:rPr>
          <w:color w:val="auto"/>
          <w:lang w:val="en-US"/>
        </w:rPr>
      </w:pPr>
      <w:proofErr w:type="spellStart"/>
      <w:r>
        <w:rPr>
          <w:color w:val="auto"/>
          <w:lang w:val="en-US"/>
        </w:rPr>
        <w:t>adres</w:t>
      </w:r>
      <w:proofErr w:type="spellEnd"/>
      <w:r>
        <w:rPr>
          <w:color w:val="auto"/>
          <w:lang w:val="en-US"/>
        </w:rPr>
        <w:t xml:space="preserve"> e-mail: </w:t>
      </w:r>
      <w:r>
        <w:rPr>
          <w:lang w:val="en-US"/>
        </w:rPr>
        <w:t>lole@praca.gov.pl</w:t>
      </w:r>
    </w:p>
    <w:p w14:paraId="303124F1" w14:textId="77777777" w:rsidR="0063672D" w:rsidRDefault="00000000">
      <w:pPr>
        <w:spacing w:after="13"/>
        <w:ind w:left="-5" w:right="138"/>
        <w:rPr>
          <w:lang w:val="en-US"/>
        </w:rPr>
      </w:pPr>
      <w:r>
        <w:rPr>
          <w:color w:val="FF0000"/>
          <w:lang w:val="en-US"/>
        </w:rPr>
        <w:t xml:space="preserve"> </w:t>
      </w:r>
    </w:p>
    <w:p w14:paraId="6862EF5D" w14:textId="7406E0EF" w:rsidR="0063672D" w:rsidRDefault="00000000">
      <w:pPr>
        <w:spacing w:after="13"/>
        <w:ind w:left="-5" w:right="138"/>
        <w:rPr>
          <w:color w:val="FF0000"/>
        </w:rPr>
      </w:pPr>
      <w:r>
        <w:rPr>
          <w:color w:val="auto"/>
        </w:rPr>
        <w:t xml:space="preserve">Adres strony prowadzonego postępowania: </w:t>
      </w:r>
      <w:r w:rsidR="008A3452">
        <w:rPr>
          <w:rFonts w:ascii="Roboto" w:hAnsi="Roboto"/>
          <w:color w:val="4A4A4A"/>
          <w:shd w:val="clear" w:color="auto" w:fill="FFFFFF"/>
        </w:rPr>
        <w:t>https://ezamowienia.gov.pl/mp-client/search/list/ocds-148610-933a7af4-3896-4636-8a3e-909212efaaf2</w:t>
      </w:r>
    </w:p>
    <w:p w14:paraId="3685BD5E" w14:textId="77777777" w:rsidR="0063672D" w:rsidRDefault="0063672D">
      <w:pPr>
        <w:spacing w:after="0" w:line="259" w:lineRule="auto"/>
        <w:ind w:left="0" w:firstLine="0"/>
        <w:jc w:val="left"/>
      </w:pPr>
    </w:p>
    <w:p w14:paraId="43BE9F48" w14:textId="77777777" w:rsidR="0063672D" w:rsidRDefault="00000000">
      <w:pPr>
        <w:pStyle w:val="Akapitzlist"/>
        <w:numPr>
          <w:ilvl w:val="0"/>
          <w:numId w:val="36"/>
        </w:numPr>
        <w:spacing w:after="226"/>
        <w:ind w:right="425"/>
        <w:jc w:val="left"/>
      </w:pPr>
      <w:r>
        <w:rPr>
          <w:b/>
        </w:rPr>
        <w:t xml:space="preserve">Adres strony internetowej, na której udostępniane będą zmiany  i wyjaśnienia treści SWZ oraz inne dokumenty zamówienia bezpośrednio związane  z postępowaniem o udzielenie zamówienia </w:t>
      </w:r>
    </w:p>
    <w:p w14:paraId="02F168B9" w14:textId="0917CB5B" w:rsidR="0063672D" w:rsidRDefault="00000000">
      <w:pPr>
        <w:numPr>
          <w:ilvl w:val="0"/>
          <w:numId w:val="1"/>
        </w:numPr>
        <w:ind w:right="145" w:hanging="221"/>
        <w:jc w:val="left"/>
        <w:rPr>
          <w:color w:val="FF0000"/>
        </w:rPr>
      </w:pPr>
      <w:r>
        <w:rPr>
          <w:color w:val="auto"/>
        </w:rPr>
        <w:t>Zmiany i wyjaśnienia treści SWZ oraz inne dokumenty zamówienia bezpośrednio związane z postępowaniem o udzielenie zamówienia będą udostępniane na stronie internetowej</w:t>
      </w:r>
      <w:r w:rsidR="008A3452" w:rsidRPr="008A3452">
        <w:rPr>
          <w:color w:val="000000" w:themeColor="text1"/>
        </w:rPr>
        <w:t>:</w:t>
      </w:r>
      <w:r w:rsidR="008A3452" w:rsidRPr="008A3452">
        <w:rPr>
          <w:rFonts w:ascii="Roboto" w:hAnsi="Roboto"/>
          <w:color w:val="4A4A4A"/>
          <w:shd w:val="clear" w:color="auto" w:fill="FFFFFF"/>
        </w:rPr>
        <w:t xml:space="preserve"> </w:t>
      </w:r>
      <w:r w:rsidR="008A3452">
        <w:rPr>
          <w:rFonts w:ascii="Roboto" w:hAnsi="Roboto"/>
          <w:color w:val="4A4A4A"/>
          <w:shd w:val="clear" w:color="auto" w:fill="FFFFFF"/>
        </w:rPr>
        <w:t>https://ezamowienia.gov.pl/mp-client/search/list/ocds-148610-933a7af4-3896-4636-8a3e-909212efaaf2</w:t>
      </w:r>
    </w:p>
    <w:p w14:paraId="024B3357" w14:textId="77777777" w:rsidR="0063672D" w:rsidRDefault="00000000">
      <w:pPr>
        <w:numPr>
          <w:ilvl w:val="0"/>
          <w:numId w:val="1"/>
        </w:numPr>
        <w:ind w:right="145" w:hanging="221"/>
        <w:jc w:val="left"/>
      </w:pPr>
      <w:r>
        <w:t xml:space="preserve">Wykonawca może zwrócić się do Zamawiającego o wyjaśnienie treści SWZ.  </w:t>
      </w:r>
    </w:p>
    <w:p w14:paraId="19FD3194" w14:textId="77777777" w:rsidR="0063672D" w:rsidRDefault="00000000">
      <w:pPr>
        <w:numPr>
          <w:ilvl w:val="0"/>
          <w:numId w:val="1"/>
        </w:numPr>
        <w:ind w:right="145" w:hanging="221"/>
        <w:jc w:val="left"/>
      </w:pPr>
      <w: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2163C23F" w14:textId="77777777" w:rsidR="0063672D" w:rsidRDefault="00000000">
      <w:pPr>
        <w:numPr>
          <w:ilvl w:val="0"/>
          <w:numId w:val="1"/>
        </w:numPr>
        <w:ind w:right="145" w:hanging="221"/>
        <w:jc w:val="left"/>
      </w:pPr>
      <w:r>
        <w:t xml:space="preserve">Jeżeli Zamawiający nie udzieli wyjaśnień w terminie, o którym mowa w punkcie poprzedzającym, przedłuża termin składania ofert o czas niezbędny do zapoznania się wszystkich zainteresowanych Wykonawców z wyjaśnieniami niezbędnymi do należytego przygotowania i złożenia ofert. </w:t>
      </w:r>
    </w:p>
    <w:p w14:paraId="0B1FA1AE" w14:textId="77777777" w:rsidR="0063672D" w:rsidRDefault="00000000">
      <w:pPr>
        <w:numPr>
          <w:ilvl w:val="0"/>
          <w:numId w:val="1"/>
        </w:numPr>
        <w:ind w:right="145" w:hanging="221"/>
        <w:jc w:val="left"/>
      </w:pPr>
      <w:r>
        <w:t xml:space="preserve">W przypadku gdy wniosek o wyjaśnienie treści SWZ nie wpłynął w terminie, o którym mowa powyżej, Zamawiający nie ma obowiązku udzielania odpowiednio wyjaśnień SWZ oraz obowiązku przedłużenia terminu składania odpowiednio ofert. </w:t>
      </w:r>
    </w:p>
    <w:p w14:paraId="578A59B7" w14:textId="77777777" w:rsidR="0063672D" w:rsidRDefault="00000000">
      <w:pPr>
        <w:numPr>
          <w:ilvl w:val="0"/>
          <w:numId w:val="1"/>
        </w:numPr>
        <w:ind w:right="145" w:hanging="221"/>
        <w:jc w:val="left"/>
      </w:pPr>
      <w:r>
        <w:t xml:space="preserve">Przedłużenie terminu składania ofert, o którym mowa powyżej, nie wpływa na bieg terminu składania wniosku o wyjaśnienie treści SWZ. </w:t>
      </w:r>
    </w:p>
    <w:p w14:paraId="71A0A296" w14:textId="77777777" w:rsidR="0063672D" w:rsidRDefault="00000000">
      <w:pPr>
        <w:numPr>
          <w:ilvl w:val="0"/>
          <w:numId w:val="1"/>
        </w:numPr>
        <w:ind w:right="145" w:hanging="221"/>
        <w:jc w:val="left"/>
      </w:pPr>
      <w:r>
        <w:t xml:space="preserve">Treść zapytań wraz z wyjaśnieniami Zamawiający udostępnia, bez ujawniania źródła zapytania, na stronie internetowej prowadzonego postępowania. </w:t>
      </w:r>
    </w:p>
    <w:p w14:paraId="3A8A3DEB" w14:textId="77777777" w:rsidR="0063672D" w:rsidRDefault="0063672D">
      <w:pPr>
        <w:spacing w:after="19" w:line="259" w:lineRule="auto"/>
        <w:ind w:left="0" w:firstLine="0"/>
        <w:jc w:val="left"/>
      </w:pPr>
    </w:p>
    <w:p w14:paraId="647629B9" w14:textId="77777777" w:rsidR="0063672D" w:rsidRDefault="0063672D">
      <w:pPr>
        <w:spacing w:after="19" w:line="259" w:lineRule="auto"/>
        <w:ind w:left="0" w:firstLine="0"/>
        <w:jc w:val="left"/>
      </w:pPr>
    </w:p>
    <w:p w14:paraId="242B97BE" w14:textId="77777777" w:rsidR="0063672D" w:rsidRDefault="00000000">
      <w:pPr>
        <w:pStyle w:val="Akapitzlist"/>
        <w:numPr>
          <w:ilvl w:val="0"/>
          <w:numId w:val="36"/>
        </w:numPr>
        <w:spacing w:after="226"/>
        <w:ind w:right="425"/>
      </w:pPr>
      <w:r>
        <w:rPr>
          <w:b/>
        </w:rPr>
        <w:t xml:space="preserve">Tryb udzielenia zamówienia  </w:t>
      </w:r>
    </w:p>
    <w:p w14:paraId="37691F54" w14:textId="77777777" w:rsidR="0063672D" w:rsidRDefault="00000000">
      <w:pPr>
        <w:numPr>
          <w:ilvl w:val="0"/>
          <w:numId w:val="2"/>
        </w:numPr>
        <w:spacing w:after="34"/>
        <w:ind w:right="145" w:hanging="10"/>
        <w:jc w:val="left"/>
      </w:pPr>
      <w:r>
        <w:t xml:space="preserve">Zamówienie klasyczne zgodnie z art. 359 pkt 2 </w:t>
      </w:r>
      <w:proofErr w:type="spellStart"/>
      <w:r>
        <w:t>Pzp</w:t>
      </w:r>
      <w:proofErr w:type="spellEnd"/>
      <w:r>
        <w:t xml:space="preserve"> - postępowanie o udzielenie zamówienia publicznego prowadzone jest w trybie podstawowym bez </w:t>
      </w:r>
      <w:r>
        <w:lastRenderedPageBreak/>
        <w:t>negocjacji, na podstawie art. 275 pkt 1 ustawy z dnia 11 września 2019 r. – Prawo zamówień publicznych (Dz. U. z 2024r., poz. 1320 ze zm.) [zwanej dalej także „</w:t>
      </w:r>
      <w:proofErr w:type="spellStart"/>
      <w:r>
        <w:t>Pzp</w:t>
      </w:r>
      <w:proofErr w:type="spellEnd"/>
      <w:r>
        <w:t xml:space="preserve">”]. </w:t>
      </w:r>
    </w:p>
    <w:p w14:paraId="56E3A20C" w14:textId="77777777" w:rsidR="0063672D" w:rsidRDefault="00000000">
      <w:pPr>
        <w:numPr>
          <w:ilvl w:val="0"/>
          <w:numId w:val="2"/>
        </w:numPr>
        <w:spacing w:after="13"/>
        <w:ind w:right="145" w:hanging="10"/>
        <w:jc w:val="left"/>
      </w:pPr>
      <w:r>
        <w:t xml:space="preserve">W postępowaniu mają zastosowanie przepisy w/w ustawy oraz akty wykonawcze wydane na jej podstawie. </w:t>
      </w:r>
    </w:p>
    <w:p w14:paraId="75CC799A" w14:textId="77777777" w:rsidR="0063672D" w:rsidRDefault="00000000">
      <w:pPr>
        <w:numPr>
          <w:ilvl w:val="0"/>
          <w:numId w:val="2"/>
        </w:numPr>
        <w:spacing w:after="13"/>
        <w:ind w:right="145" w:hanging="10"/>
        <w:jc w:val="left"/>
      </w:pPr>
      <w:r>
        <w:t>W zakresie nieuregulowanym przez w/w akty prawne stosuje się przepisy ustawy z dnia 23 kwietnia 1964 r. - Kodeks cywilny (</w:t>
      </w:r>
      <w:proofErr w:type="spellStart"/>
      <w:r>
        <w:t>t.j</w:t>
      </w:r>
      <w:proofErr w:type="spellEnd"/>
      <w:r>
        <w:t xml:space="preserve">. Dz.U. 2024 poz. 1061 ze zm.). </w:t>
      </w:r>
    </w:p>
    <w:p w14:paraId="40620195" w14:textId="77777777" w:rsidR="0063672D" w:rsidRDefault="00000000">
      <w:pPr>
        <w:numPr>
          <w:ilvl w:val="0"/>
          <w:numId w:val="2"/>
        </w:numPr>
        <w:ind w:right="145" w:hanging="10"/>
        <w:jc w:val="left"/>
      </w:pPr>
      <w:r>
        <w:t xml:space="preserve">Niniejsze zamówienie jest zamówieniem klasycznym w rozumieniu art. 7 pkt 33 ustawy </w:t>
      </w:r>
      <w:proofErr w:type="spellStart"/>
      <w:r>
        <w:t>Pzp</w:t>
      </w:r>
      <w:proofErr w:type="spellEnd"/>
      <w:r>
        <w:t xml:space="preserve">. Wartość zamówienia </w:t>
      </w:r>
      <w:r>
        <w:rPr>
          <w:b/>
        </w:rPr>
        <w:t>nie przekracza progów unijnych</w:t>
      </w:r>
      <w:r>
        <w:t xml:space="preserve"> w rozumieniu art. 3 ustawy </w:t>
      </w:r>
      <w:proofErr w:type="spellStart"/>
      <w:r>
        <w:t>Pzp</w:t>
      </w:r>
      <w:proofErr w:type="spellEnd"/>
      <w:r>
        <w:t xml:space="preserve">. </w:t>
      </w:r>
    </w:p>
    <w:p w14:paraId="0AE375B1" w14:textId="77777777" w:rsidR="0063672D" w:rsidRDefault="00000000">
      <w:pPr>
        <w:numPr>
          <w:ilvl w:val="0"/>
          <w:numId w:val="2"/>
        </w:numPr>
        <w:spacing w:after="226"/>
        <w:ind w:right="145" w:hanging="10"/>
        <w:jc w:val="left"/>
      </w:pPr>
      <w:r>
        <w:t>Ilekroć w niniejszej SWZ przywoływane są akty normatywne lub inne akty prawne, obowiązującą moc posiadają zawsze ich aktualne wersje, bez konieczności podawania przez zamawiającego dzienników urzędowych</w:t>
      </w:r>
      <w:r>
        <w:rPr>
          <w:sz w:val="22"/>
        </w:rPr>
        <w:t xml:space="preserve">. </w:t>
      </w:r>
    </w:p>
    <w:p w14:paraId="5326C27E" w14:textId="77777777" w:rsidR="0063672D" w:rsidRDefault="0063672D">
      <w:pPr>
        <w:spacing w:after="226"/>
        <w:ind w:left="14" w:right="145" w:firstLine="0"/>
      </w:pPr>
    </w:p>
    <w:p w14:paraId="110048A6" w14:textId="77777777" w:rsidR="0063672D" w:rsidRDefault="00000000">
      <w:pPr>
        <w:pStyle w:val="Akapitzlist"/>
        <w:numPr>
          <w:ilvl w:val="0"/>
          <w:numId w:val="36"/>
        </w:numPr>
        <w:spacing w:after="226"/>
        <w:ind w:right="425"/>
      </w:pPr>
      <w:r>
        <w:rPr>
          <w:b/>
        </w:rPr>
        <w:t xml:space="preserve">Informacja, czy Zamawiający przewiduje wybór najkorzystniejszej oferty z możliwością prowadzenia negocjacji </w:t>
      </w:r>
    </w:p>
    <w:p w14:paraId="52EFB8DB" w14:textId="77777777" w:rsidR="0063672D" w:rsidRDefault="00000000">
      <w:pPr>
        <w:ind w:left="14" w:right="145"/>
        <w:jc w:val="left"/>
      </w:pPr>
      <w:r>
        <w:t xml:space="preserve">Zamawiający w związku z wyborem trybu podstawowego, o którym mowa w art. 275 pkt. 1 </w:t>
      </w:r>
      <w:proofErr w:type="spellStart"/>
      <w:r>
        <w:t>Pzp</w:t>
      </w:r>
      <w:proofErr w:type="spellEnd"/>
      <w:r>
        <w:t xml:space="preserve">, nie przewiduje wyboru najkorzystniejszej oferty z możliwością prowadzenia negocjacji. </w:t>
      </w:r>
    </w:p>
    <w:p w14:paraId="51939E5F" w14:textId="77777777" w:rsidR="0063672D" w:rsidRDefault="0063672D">
      <w:pPr>
        <w:ind w:left="14" w:right="145"/>
      </w:pPr>
    </w:p>
    <w:p w14:paraId="272F832C" w14:textId="77777777" w:rsidR="0063672D" w:rsidRDefault="00000000">
      <w:pPr>
        <w:pStyle w:val="Akapitzlist"/>
        <w:numPr>
          <w:ilvl w:val="0"/>
          <w:numId w:val="36"/>
        </w:numPr>
        <w:spacing w:after="226"/>
        <w:ind w:right="425"/>
      </w:pPr>
      <w:r>
        <w:rPr>
          <w:b/>
        </w:rPr>
        <w:t xml:space="preserve">Opis przedmiotu zamówienia </w:t>
      </w:r>
    </w:p>
    <w:p w14:paraId="64C7EE99" w14:textId="77777777" w:rsidR="0063672D" w:rsidRDefault="00000000">
      <w:pPr>
        <w:spacing w:after="0" w:line="240" w:lineRule="auto"/>
        <w:ind w:left="0" w:firstLine="0"/>
        <w:jc w:val="left"/>
        <w:rPr>
          <w:rFonts w:eastAsiaTheme="minorEastAsia"/>
          <w:color w:val="auto"/>
          <w:kern w:val="0"/>
          <w:szCs w:val="24"/>
        </w:rPr>
      </w:pPr>
      <w:r>
        <w:rPr>
          <w:b/>
        </w:rPr>
        <w:t>1</w:t>
      </w:r>
      <w:r>
        <w:rPr>
          <w:bCs/>
        </w:rPr>
        <w:t xml:space="preserve">. Przedmiotem zamówienia jest </w:t>
      </w:r>
      <w:r>
        <w:rPr>
          <w:b/>
          <w:bCs/>
          <w:u w:val="single"/>
        </w:rPr>
        <w:t xml:space="preserve">zorganizowanie szkoleń dla maksymalnie 23 pracowników Powiatowego Urzędu Pracy w Łęczycy w ramach realizacji projektu   </w:t>
      </w:r>
      <w:r>
        <w:rPr>
          <w:bCs/>
        </w:rPr>
        <w:t xml:space="preserve">pn. „PROFESJONALNE USŁUGI” </w:t>
      </w:r>
      <w:r>
        <w:rPr>
          <w:bCs/>
          <w:u w:val="single"/>
        </w:rPr>
        <w:t>współfinansowanego ze środków programu regionalnego Fundusze Europejskie dla Łódzkiego 2021-2027, Priorytet  7. „Fundusze europejskie dla zatrudnienia i integracji w Łódzkiem"</w:t>
      </w:r>
      <w:r>
        <w:rPr>
          <w:bCs/>
          <w:u w:val="single"/>
        </w:rPr>
        <w:br/>
        <w:t>Działania FELD.07.04 „Kadry PSZ".</w:t>
      </w:r>
      <w:r>
        <w:rPr>
          <w:rFonts w:eastAsiaTheme="minorEastAsia"/>
          <w:color w:val="auto"/>
          <w:kern w:val="0"/>
          <w:szCs w:val="24"/>
        </w:rPr>
        <w:t xml:space="preserve"> Grupę docelową stanowią osoby w przedziale wiekowym 25-61 lat zatrudnieni na stanowiskach tj. Dyrektor PUP, Kierownicy Działów, pośrednicy pracy, doradcy zawodowi, specjaliści ds. programów, specjaliści ds. rozwoju zawodowego, inspektorzy, specjaliści ds. rejestracji, ewidencji i</w:t>
      </w:r>
    </w:p>
    <w:p w14:paraId="65194596" w14:textId="77777777" w:rsidR="0063672D" w:rsidRDefault="00000000">
      <w:pPr>
        <w:spacing w:after="0" w:line="259" w:lineRule="auto"/>
        <w:ind w:left="-5"/>
        <w:jc w:val="left"/>
        <w:rPr>
          <w:bCs/>
          <w:u w:val="single"/>
        </w:rPr>
      </w:pPr>
      <w:r>
        <w:rPr>
          <w:rFonts w:eastAsiaTheme="minorEastAsia"/>
          <w:color w:val="auto"/>
          <w:kern w:val="0"/>
          <w:szCs w:val="24"/>
        </w:rPr>
        <w:t>świadczeń.</w:t>
      </w:r>
    </w:p>
    <w:p w14:paraId="158F7BD0" w14:textId="77777777" w:rsidR="0063672D" w:rsidRDefault="00000000">
      <w:pPr>
        <w:spacing w:after="0" w:line="240" w:lineRule="auto"/>
        <w:ind w:left="0" w:firstLine="0"/>
        <w:jc w:val="left"/>
        <w:rPr>
          <w:rFonts w:eastAsiaTheme="minorEastAsia"/>
          <w:color w:val="auto"/>
          <w:kern w:val="0"/>
          <w:szCs w:val="24"/>
        </w:rPr>
      </w:pPr>
      <w:bookmarkStart w:id="2" w:name="_Hlk175000989"/>
      <w:r>
        <w:rPr>
          <w:rFonts w:eastAsiaTheme="minorEastAsia"/>
          <w:color w:val="auto"/>
          <w:kern w:val="0"/>
          <w:szCs w:val="24"/>
        </w:rPr>
        <w:t>Celem projektu jest podniesienie jakości i skuteczności usług rynku pracy świadczonych przez Powiatowy Urząd Pracy w Łęczycy poprzez podniesienie kwalifikacji i kompetencji pracowników.</w:t>
      </w:r>
      <w:bookmarkEnd w:id="2"/>
    </w:p>
    <w:p w14:paraId="3C8D98C1" w14:textId="77777777" w:rsidR="0063672D" w:rsidRDefault="00000000">
      <w:pPr>
        <w:spacing w:after="0" w:line="259" w:lineRule="auto"/>
        <w:ind w:left="-5"/>
        <w:jc w:val="left"/>
        <w:rPr>
          <w:b/>
        </w:rPr>
      </w:pPr>
      <w:r>
        <w:rPr>
          <w:b/>
        </w:rPr>
        <w:t>2. Zamówienie podzielone jest na 5 części:</w:t>
      </w:r>
      <w:r>
        <w:t xml:space="preserve"> </w:t>
      </w:r>
    </w:p>
    <w:p w14:paraId="1F29F4D0" w14:textId="77777777" w:rsidR="0063672D" w:rsidRDefault="0063672D">
      <w:pPr>
        <w:tabs>
          <w:tab w:val="left" w:pos="3435"/>
        </w:tabs>
        <w:spacing w:after="160" w:line="360" w:lineRule="auto"/>
        <w:ind w:left="0" w:firstLine="0"/>
        <w:jc w:val="left"/>
        <w:rPr>
          <w:rFonts w:eastAsia="Aptos"/>
          <w:color w:val="auto"/>
          <w:kern w:val="0"/>
          <w:szCs w:val="24"/>
          <w:lang w:eastAsia="zh-CN"/>
          <w14:ligatures w14:val="none"/>
        </w:rPr>
      </w:pPr>
    </w:p>
    <w:p w14:paraId="27A19B18" w14:textId="2C5C4282" w:rsidR="0063672D" w:rsidRDefault="00000000">
      <w:pPr>
        <w:tabs>
          <w:tab w:val="left" w:pos="3435"/>
        </w:tabs>
        <w:spacing w:after="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 xml:space="preserve">CZĘŚĆ I - </w:t>
      </w:r>
      <w:r>
        <w:rPr>
          <w:rFonts w:eastAsiaTheme="minorEastAsia"/>
          <w:color w:val="auto"/>
          <w:kern w:val="0"/>
          <w:szCs w:val="24"/>
        </w:rPr>
        <w:t>Szkolenie wyjazdowe 3 dniowe dotyczące rejestracji osób bezrobotnych - 4 pracowników</w:t>
      </w:r>
      <w:r w:rsidR="00E76637">
        <w:rPr>
          <w:rFonts w:eastAsiaTheme="minorEastAsia"/>
          <w:color w:val="auto"/>
          <w:kern w:val="0"/>
          <w:szCs w:val="24"/>
        </w:rPr>
        <w:t>, w dwóch terminach – po 2 pracowników na jeden termin</w:t>
      </w:r>
      <w:r>
        <w:rPr>
          <w:rFonts w:eastAsiaTheme="minorEastAsia"/>
          <w:color w:val="auto"/>
          <w:kern w:val="0"/>
          <w:szCs w:val="24"/>
        </w:rPr>
        <w:t>.</w:t>
      </w:r>
      <w:r>
        <w:rPr>
          <w:rFonts w:eastAsia="Aptos"/>
          <w:color w:val="auto"/>
          <w:kern w:val="0"/>
          <w:szCs w:val="24"/>
          <w:lang w:eastAsia="zh-CN"/>
          <w14:ligatures w14:val="none"/>
        </w:rPr>
        <w:t xml:space="preserve"> </w:t>
      </w:r>
    </w:p>
    <w:p w14:paraId="7DC79ECA" w14:textId="2C254264" w:rsidR="0063672D" w:rsidRDefault="00000000">
      <w:pPr>
        <w:spacing w:after="0" w:line="240" w:lineRule="auto"/>
        <w:ind w:left="0" w:firstLine="0"/>
        <w:jc w:val="left"/>
        <w:rPr>
          <w:rFonts w:eastAsiaTheme="minorEastAsia"/>
          <w:color w:val="auto"/>
          <w:kern w:val="0"/>
          <w:szCs w:val="24"/>
        </w:rPr>
      </w:pPr>
      <w:r>
        <w:rPr>
          <w:rFonts w:eastAsia="Aptos"/>
          <w:color w:val="auto"/>
          <w:kern w:val="0"/>
          <w:szCs w:val="24"/>
          <w:lang w:eastAsia="zh-CN"/>
          <w14:ligatures w14:val="none"/>
        </w:rPr>
        <w:t xml:space="preserve">CZĘŚĆ II - </w:t>
      </w:r>
      <w:r>
        <w:rPr>
          <w:rFonts w:eastAsiaTheme="minorEastAsia"/>
          <w:color w:val="auto"/>
          <w:kern w:val="0"/>
          <w:szCs w:val="24"/>
        </w:rPr>
        <w:t>Szkolenie stacjonarne 3 dniowe dotyczące obsługi klienta w PUP – edycja I grupa I – 12 pracowników, edycja II grupa II</w:t>
      </w:r>
      <w:r w:rsidR="00B1561C">
        <w:rPr>
          <w:rFonts w:eastAsiaTheme="minorEastAsia"/>
          <w:color w:val="auto"/>
          <w:kern w:val="0"/>
          <w:szCs w:val="24"/>
        </w:rPr>
        <w:t xml:space="preserve"> -</w:t>
      </w:r>
      <w:r>
        <w:rPr>
          <w:rFonts w:eastAsiaTheme="minorEastAsia"/>
          <w:color w:val="auto"/>
          <w:kern w:val="0"/>
          <w:szCs w:val="24"/>
        </w:rPr>
        <w:t xml:space="preserve"> 11 pracowników.</w:t>
      </w:r>
    </w:p>
    <w:p w14:paraId="6E2398A0" w14:textId="77777777" w:rsidR="0063672D" w:rsidRDefault="0063672D">
      <w:pPr>
        <w:spacing w:after="0" w:line="240" w:lineRule="auto"/>
        <w:ind w:left="0" w:firstLine="0"/>
        <w:jc w:val="left"/>
        <w:rPr>
          <w:rFonts w:eastAsiaTheme="minorEastAsia"/>
          <w:color w:val="auto"/>
          <w:kern w:val="0"/>
          <w:szCs w:val="24"/>
        </w:rPr>
      </w:pPr>
    </w:p>
    <w:p w14:paraId="66A32C08" w14:textId="77777777" w:rsidR="0063672D" w:rsidRDefault="0063672D">
      <w:pPr>
        <w:spacing w:after="0" w:line="240" w:lineRule="auto"/>
        <w:ind w:left="0" w:firstLine="0"/>
        <w:jc w:val="left"/>
        <w:rPr>
          <w:rFonts w:eastAsiaTheme="minorEastAsia"/>
          <w:color w:val="auto"/>
          <w:kern w:val="0"/>
          <w:szCs w:val="24"/>
        </w:rPr>
      </w:pPr>
    </w:p>
    <w:p w14:paraId="1CDD1D21" w14:textId="77777777" w:rsidR="0063672D" w:rsidRDefault="0063672D">
      <w:pPr>
        <w:spacing w:after="0" w:line="240" w:lineRule="auto"/>
        <w:ind w:left="0" w:firstLine="0"/>
        <w:jc w:val="left"/>
        <w:rPr>
          <w:rFonts w:eastAsiaTheme="minorEastAsia"/>
          <w:color w:val="auto"/>
          <w:kern w:val="0"/>
          <w:szCs w:val="24"/>
        </w:rPr>
      </w:pPr>
    </w:p>
    <w:p w14:paraId="69B335E1" w14:textId="77777777" w:rsidR="0063672D" w:rsidRDefault="0063672D">
      <w:pPr>
        <w:spacing w:after="0" w:line="240" w:lineRule="auto"/>
        <w:ind w:left="0" w:firstLine="0"/>
        <w:jc w:val="left"/>
        <w:rPr>
          <w:rFonts w:eastAsiaTheme="minorEastAsia"/>
          <w:color w:val="auto"/>
          <w:kern w:val="0"/>
          <w:szCs w:val="24"/>
        </w:rPr>
      </w:pPr>
    </w:p>
    <w:p w14:paraId="1B26F01A" w14:textId="77777777" w:rsidR="0063672D" w:rsidRDefault="0063672D">
      <w:pPr>
        <w:spacing w:after="0" w:line="240" w:lineRule="auto"/>
        <w:ind w:left="0" w:firstLine="0"/>
        <w:jc w:val="left"/>
        <w:rPr>
          <w:rFonts w:eastAsiaTheme="minorEastAsia"/>
          <w:color w:val="auto"/>
          <w:kern w:val="0"/>
          <w:szCs w:val="24"/>
        </w:rPr>
      </w:pPr>
    </w:p>
    <w:p w14:paraId="3FD5D67C" w14:textId="77777777" w:rsidR="0063672D" w:rsidRDefault="00000000">
      <w:pPr>
        <w:spacing w:after="0" w:line="240" w:lineRule="auto"/>
        <w:ind w:left="0" w:firstLine="0"/>
        <w:jc w:val="left"/>
        <w:rPr>
          <w:rFonts w:eastAsiaTheme="minorEastAsia"/>
          <w:color w:val="auto"/>
          <w:kern w:val="0"/>
          <w:szCs w:val="24"/>
        </w:rPr>
      </w:pPr>
      <w:r>
        <w:rPr>
          <w:rFonts w:eastAsia="Aptos"/>
          <w:color w:val="auto"/>
          <w:kern w:val="0"/>
          <w:szCs w:val="24"/>
          <w:lang w:eastAsia="zh-CN"/>
          <w14:ligatures w14:val="none"/>
        </w:rPr>
        <w:t xml:space="preserve">CZĘŚĆ III - </w:t>
      </w:r>
      <w:r>
        <w:rPr>
          <w:rFonts w:eastAsiaTheme="minorEastAsia"/>
          <w:color w:val="auto"/>
          <w:kern w:val="0"/>
          <w:szCs w:val="24"/>
        </w:rPr>
        <w:t>Szkolenie wyjazdowe 3 dniowe dotyczące realizacji indywidualnego planu działania – 1 pracownik</w:t>
      </w:r>
    </w:p>
    <w:p w14:paraId="09922000" w14:textId="77777777" w:rsidR="0063672D" w:rsidRDefault="00000000">
      <w:pPr>
        <w:spacing w:after="0" w:line="240" w:lineRule="auto"/>
        <w:ind w:left="0" w:firstLine="0"/>
        <w:jc w:val="left"/>
        <w:rPr>
          <w:rFonts w:eastAsiaTheme="minorEastAsia"/>
          <w:color w:val="auto"/>
          <w:kern w:val="0"/>
          <w:szCs w:val="24"/>
        </w:rPr>
      </w:pPr>
      <w:r>
        <w:rPr>
          <w:rFonts w:eastAsia="Aptos"/>
          <w:color w:val="auto"/>
          <w:kern w:val="0"/>
          <w:szCs w:val="24"/>
          <w:lang w:eastAsia="zh-CN"/>
          <w14:ligatures w14:val="none"/>
        </w:rPr>
        <w:t xml:space="preserve">CZĘŚĆ IV - </w:t>
      </w:r>
      <w:r>
        <w:rPr>
          <w:rFonts w:eastAsiaTheme="minorEastAsia"/>
          <w:color w:val="auto"/>
          <w:kern w:val="0"/>
          <w:szCs w:val="24"/>
        </w:rPr>
        <w:t>Szkolenie wyjazdowe dotyczące wypalenia zawodowego – 14 pracowników.</w:t>
      </w:r>
    </w:p>
    <w:p w14:paraId="45E26861" w14:textId="77777777" w:rsidR="0063672D" w:rsidRDefault="00000000">
      <w:pPr>
        <w:spacing w:after="0" w:line="240" w:lineRule="auto"/>
        <w:ind w:left="0" w:firstLine="0"/>
        <w:jc w:val="left"/>
        <w:rPr>
          <w:rFonts w:eastAsiaTheme="minorEastAsia"/>
          <w:color w:val="auto"/>
          <w:kern w:val="0"/>
          <w:szCs w:val="24"/>
        </w:rPr>
      </w:pPr>
      <w:r>
        <w:rPr>
          <w:rFonts w:eastAsiaTheme="minorEastAsia"/>
          <w:color w:val="auto"/>
          <w:kern w:val="0"/>
          <w:szCs w:val="24"/>
        </w:rPr>
        <w:t xml:space="preserve">CZĘŚĆ V - </w:t>
      </w:r>
      <w:bookmarkStart w:id="3" w:name="_Hlk187998118"/>
      <w:r>
        <w:rPr>
          <w:rFonts w:eastAsiaTheme="minorEastAsia"/>
          <w:color w:val="auto"/>
          <w:kern w:val="0"/>
          <w:szCs w:val="24"/>
        </w:rPr>
        <w:t>Szkolenie wyjazdowe dotyczące systemu płatnik – 2 pracowników</w:t>
      </w:r>
      <w:bookmarkEnd w:id="3"/>
    </w:p>
    <w:p w14:paraId="19CB3CEA" w14:textId="77777777" w:rsidR="0063672D" w:rsidRDefault="0063672D">
      <w:pPr>
        <w:spacing w:after="27"/>
        <w:ind w:left="14" w:right="145"/>
        <w:rPr>
          <w:b/>
          <w:bCs/>
        </w:rPr>
      </w:pPr>
      <w:bookmarkStart w:id="4" w:name="_Hlk172714149"/>
      <w:bookmarkEnd w:id="4"/>
    </w:p>
    <w:p w14:paraId="24EC9129" w14:textId="77777777" w:rsidR="0063672D" w:rsidRDefault="00000000">
      <w:pPr>
        <w:spacing w:after="1" w:line="237" w:lineRule="auto"/>
        <w:ind w:left="-15" w:firstLine="0"/>
        <w:jc w:val="left"/>
        <w:rPr>
          <w:bCs/>
          <w:i/>
        </w:rPr>
      </w:pPr>
      <w:r>
        <w:rPr>
          <w:bCs/>
          <w:i/>
        </w:rPr>
        <w:t xml:space="preserve">W każdym przypadku, jeżeli w SWZ nie ma wskazania do której części zamówienia odnosi się dany zapis, należy przyjąć, iż zapis dotyczy każdej – z pięciu części zamówienia. </w:t>
      </w:r>
    </w:p>
    <w:p w14:paraId="2289958F" w14:textId="77777777" w:rsidR="0063672D" w:rsidRDefault="0063672D">
      <w:pPr>
        <w:spacing w:after="1" w:line="237" w:lineRule="auto"/>
        <w:ind w:left="-15" w:firstLine="0"/>
        <w:jc w:val="left"/>
        <w:rPr>
          <w:bCs/>
          <w:color w:val="auto"/>
        </w:rPr>
      </w:pPr>
    </w:p>
    <w:p w14:paraId="133B4341" w14:textId="77777777" w:rsidR="0063672D" w:rsidRDefault="00000000">
      <w:pPr>
        <w:spacing w:after="5" w:line="268" w:lineRule="auto"/>
        <w:ind w:left="-5" w:right="142"/>
        <w:rPr>
          <w:color w:val="auto"/>
        </w:rPr>
      </w:pPr>
      <w:r>
        <w:rPr>
          <w:b/>
          <w:color w:val="auto"/>
        </w:rPr>
        <w:t xml:space="preserve">2. Szczegółowy opis przedmiotu zamówienia: </w:t>
      </w:r>
    </w:p>
    <w:p w14:paraId="638FBFD8" w14:textId="06E5E922" w:rsidR="0063672D" w:rsidRDefault="00000000">
      <w:pPr>
        <w:tabs>
          <w:tab w:val="left" w:pos="3435"/>
        </w:tabs>
        <w:spacing w:after="0" w:line="360" w:lineRule="auto"/>
        <w:ind w:left="0" w:firstLine="0"/>
        <w:jc w:val="left"/>
        <w:rPr>
          <w:rFonts w:eastAsia="Aptos"/>
          <w:color w:val="auto"/>
          <w:kern w:val="0"/>
          <w:szCs w:val="24"/>
          <w:lang w:eastAsia="zh-CN"/>
          <w14:ligatures w14:val="none"/>
        </w:rPr>
      </w:pPr>
      <w:r>
        <w:rPr>
          <w:rFonts w:eastAsia="Aptos"/>
          <w:b/>
          <w:bCs/>
          <w:color w:val="auto"/>
          <w:kern w:val="0"/>
          <w:szCs w:val="24"/>
          <w:u w:val="single"/>
          <w:lang w:eastAsia="zh-CN"/>
          <w14:ligatures w14:val="none"/>
        </w:rPr>
        <w:t>CZĘŚĆ I</w:t>
      </w:r>
      <w:r>
        <w:rPr>
          <w:rFonts w:eastAsia="Aptos"/>
          <w:b/>
          <w:bCs/>
          <w:color w:val="auto"/>
          <w:kern w:val="0"/>
          <w:szCs w:val="24"/>
          <w:lang w:eastAsia="zh-CN"/>
          <w14:ligatures w14:val="none"/>
        </w:rPr>
        <w:br/>
      </w:r>
      <w:r>
        <w:rPr>
          <w:rFonts w:eastAsiaTheme="minorEastAsia"/>
          <w:color w:val="auto"/>
          <w:kern w:val="0"/>
          <w:szCs w:val="24"/>
        </w:rPr>
        <w:t>Szkolenie wyjazdowe 3 dniowe dotyczące rejestracji osób bezrobotnych - 4 pracowników</w:t>
      </w:r>
      <w:r w:rsidR="00045EDB">
        <w:rPr>
          <w:rFonts w:eastAsiaTheme="minorEastAsia"/>
          <w:color w:val="auto"/>
          <w:kern w:val="0"/>
          <w:szCs w:val="24"/>
        </w:rPr>
        <w:t>, w dwóch terminach – po 2 pracowników na jeden termin.</w:t>
      </w:r>
    </w:p>
    <w:p w14:paraId="1CBFBA41" w14:textId="77777777" w:rsidR="0063672D" w:rsidRDefault="00000000">
      <w:pPr>
        <w:tabs>
          <w:tab w:val="left" w:pos="3435"/>
        </w:tabs>
        <w:spacing w:after="160" w:line="360" w:lineRule="auto"/>
        <w:ind w:left="0" w:firstLine="0"/>
        <w:jc w:val="left"/>
        <w:rPr>
          <w:rFonts w:eastAsia="Aptos"/>
          <w:b/>
          <w:bCs/>
          <w:color w:val="auto"/>
          <w:kern w:val="0"/>
          <w:szCs w:val="24"/>
          <w:lang w:eastAsia="zh-CN"/>
          <w14:ligatures w14:val="none"/>
        </w:rPr>
      </w:pPr>
      <w:r>
        <w:rPr>
          <w:rFonts w:eastAsia="Aptos"/>
          <w:b/>
          <w:bCs/>
          <w:color w:val="auto"/>
          <w:kern w:val="0"/>
          <w:szCs w:val="24"/>
          <w:lang w:eastAsia="zh-CN"/>
          <w14:ligatures w14:val="none"/>
        </w:rPr>
        <w:t xml:space="preserve">Przedmiot zamówienia: </w:t>
      </w:r>
    </w:p>
    <w:p w14:paraId="025921F7" w14:textId="68EEB259" w:rsidR="0063672D" w:rsidRDefault="00000000" w:rsidP="00B1561C">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Zorganizowanie szkolenia 3 dniowego wyjazdowego w dwóch terminach dla 4 pracowników Powiatowego Urzędu Pracy w Łęczycy (po 2 pracowników w jednym terminie), z zakresu rejestracji osób bezrobotnych i poszukujących pracy, przyznawania, naliczania świadczeń oraz wydawania decyzji. Liczba godzin szkolenia 20h</w:t>
      </w:r>
      <w:r w:rsidR="00E76637">
        <w:rPr>
          <w:rFonts w:eastAsia="Aptos"/>
          <w:color w:val="auto"/>
          <w:kern w:val="0"/>
          <w:szCs w:val="24"/>
          <w:lang w:eastAsia="zh-CN"/>
          <w14:ligatures w14:val="none"/>
        </w:rPr>
        <w:t>,</w:t>
      </w:r>
      <w:r w:rsidR="00B1561C">
        <w:rPr>
          <w:rFonts w:eastAsia="Aptos"/>
          <w:color w:val="auto"/>
          <w:kern w:val="0"/>
          <w:szCs w:val="24"/>
          <w:lang w:eastAsia="zh-CN"/>
          <w14:ligatures w14:val="none"/>
        </w:rPr>
        <w:t xml:space="preserve"> przy czym</w:t>
      </w:r>
      <w:r w:rsidR="00E76637">
        <w:rPr>
          <w:rFonts w:eastAsia="Aptos"/>
          <w:color w:val="auto"/>
          <w:kern w:val="0"/>
          <w:szCs w:val="24"/>
          <w:lang w:eastAsia="zh-CN"/>
          <w14:ligatures w14:val="none"/>
        </w:rPr>
        <w:t xml:space="preserve"> </w:t>
      </w:r>
      <w:r w:rsidR="00B1561C">
        <w:rPr>
          <w:rFonts w:eastAsia="Aptos"/>
          <w:color w:val="auto"/>
          <w:kern w:val="0"/>
          <w:szCs w:val="24"/>
          <w:lang w:eastAsia="zh-CN"/>
          <w14:ligatures w14:val="none"/>
        </w:rPr>
        <w:t>p</w:t>
      </w:r>
      <w:r w:rsidR="00B1561C" w:rsidRPr="00B1561C">
        <w:rPr>
          <w:rFonts w:eastAsia="Aptos"/>
          <w:color w:val="auto"/>
          <w:kern w:val="0"/>
          <w:szCs w:val="24"/>
          <w:lang w:eastAsia="zh-CN"/>
          <w14:ligatures w14:val="none"/>
        </w:rPr>
        <w:t>rzez godzinę szkolenia należy rozumieć 45 minut zajęć, przy czym na każde 45 minut</w:t>
      </w:r>
      <w:r w:rsidR="00B1561C">
        <w:rPr>
          <w:rFonts w:eastAsia="Aptos"/>
          <w:color w:val="auto"/>
          <w:kern w:val="0"/>
          <w:szCs w:val="24"/>
          <w:lang w:eastAsia="zh-CN"/>
          <w14:ligatures w14:val="none"/>
        </w:rPr>
        <w:t xml:space="preserve"> </w:t>
      </w:r>
      <w:r w:rsidR="00B1561C" w:rsidRPr="00B1561C">
        <w:rPr>
          <w:rFonts w:eastAsia="Aptos"/>
          <w:color w:val="auto"/>
          <w:kern w:val="0"/>
          <w:szCs w:val="24"/>
          <w:lang w:eastAsia="zh-CN"/>
          <w14:ligatures w14:val="none"/>
        </w:rPr>
        <w:t>zajęć przypada 15 minut przerwy</w:t>
      </w:r>
      <w:r w:rsidR="00B1561C">
        <w:rPr>
          <w:rFonts w:eastAsia="Aptos"/>
          <w:color w:val="auto"/>
          <w:kern w:val="0"/>
          <w:szCs w:val="24"/>
          <w:lang w:eastAsia="zh-CN"/>
          <w14:ligatures w14:val="none"/>
        </w:rPr>
        <w:t xml:space="preserve">. </w:t>
      </w:r>
    </w:p>
    <w:p w14:paraId="3078A5BF"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color w:val="auto"/>
          <w:kern w:val="0"/>
          <w:szCs w:val="24"/>
          <w:lang w:eastAsia="zh-CN"/>
          <w14:ligatures w14:val="none"/>
        </w:rPr>
        <w:t xml:space="preserve">Miejsce realizacji zamówienia: </w:t>
      </w:r>
    </w:p>
    <w:p w14:paraId="1F7B5FE4" w14:textId="075680F0"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Warszawa, Poznań, Łódź, Gdańsk, Zakopane, Kraków, Wrocław, Toruń.</w:t>
      </w:r>
      <w:r w:rsidR="00760628" w:rsidRPr="00760628">
        <w:rPr>
          <w:rFonts w:eastAsia="Aptos"/>
          <w:color w:val="auto"/>
          <w:kern w:val="0"/>
          <w:szCs w:val="24"/>
          <w:lang w:eastAsia="zh-CN"/>
          <w14:ligatures w14:val="none"/>
        </w:rPr>
        <w:t xml:space="preserve"> </w:t>
      </w:r>
      <w:r w:rsidR="00760628">
        <w:rPr>
          <w:rFonts w:eastAsia="Aptos"/>
          <w:color w:val="auto"/>
          <w:kern w:val="0"/>
          <w:szCs w:val="24"/>
          <w:lang w:eastAsia="zh-CN"/>
          <w14:ligatures w14:val="none"/>
        </w:rPr>
        <w:t>Hotel minimum 3 gwiazdkowy, oddalony od centrum miasta maksymalnie 5 km.</w:t>
      </w:r>
    </w:p>
    <w:p w14:paraId="1FEB29CD"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i/>
          <w:iCs/>
          <w:color w:val="auto"/>
          <w:kern w:val="0"/>
          <w:szCs w:val="24"/>
          <w:lang w:eastAsia="zh-CN"/>
          <w14:ligatures w14:val="none"/>
        </w:rPr>
        <w:t>Termin realizacji</w:t>
      </w:r>
      <w:r>
        <w:rPr>
          <w:rFonts w:eastAsia="Aptos"/>
          <w:i/>
          <w:iCs/>
          <w:color w:val="auto"/>
          <w:kern w:val="0"/>
          <w:szCs w:val="24"/>
          <w:lang w:eastAsia="zh-CN"/>
          <w14:ligatures w14:val="none"/>
        </w:rPr>
        <w:t>:</w:t>
      </w:r>
      <w:r>
        <w:rPr>
          <w:rFonts w:eastAsia="Aptos"/>
          <w:color w:val="auto"/>
          <w:kern w:val="0"/>
          <w:szCs w:val="24"/>
          <w:lang w:eastAsia="zh-CN"/>
          <w14:ligatures w14:val="none"/>
        </w:rPr>
        <w:t xml:space="preserve"> </w:t>
      </w:r>
      <w:bookmarkStart w:id="5" w:name="_Hlk175002105"/>
      <w:r>
        <w:rPr>
          <w:rFonts w:eastAsia="Aptos"/>
          <w:b/>
          <w:bCs/>
          <w:color w:val="auto"/>
          <w:kern w:val="0"/>
          <w:szCs w:val="24"/>
          <w:lang w:eastAsia="zh-CN"/>
          <w14:ligatures w14:val="none"/>
        </w:rPr>
        <w:t xml:space="preserve">od dnia zawarcia umowy </w:t>
      </w:r>
      <w:r>
        <w:rPr>
          <w:rFonts w:eastAsia="Aptos"/>
          <w:color w:val="auto"/>
          <w:kern w:val="0"/>
          <w:szCs w:val="24"/>
          <w:lang w:eastAsia="zh-CN"/>
          <w14:ligatures w14:val="none"/>
        </w:rPr>
        <w:t xml:space="preserve">do 30.06.2025 r. </w:t>
      </w:r>
      <w:bookmarkEnd w:id="5"/>
    </w:p>
    <w:p w14:paraId="1BAF5F30"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color w:val="auto"/>
          <w:kern w:val="0"/>
          <w:szCs w:val="24"/>
          <w:lang w:eastAsia="zh-CN"/>
          <w14:ligatures w14:val="none"/>
        </w:rPr>
        <w:t xml:space="preserve">Zasady świadczenia </w:t>
      </w:r>
      <w:r>
        <w:rPr>
          <w:rFonts w:eastAsia="Aptos"/>
          <w:b/>
          <w:bCs/>
          <w:color w:val="auto"/>
          <w:kern w:val="0"/>
          <w:szCs w:val="24"/>
          <w:u w:val="single"/>
          <w:lang w:eastAsia="zh-CN"/>
          <w14:ligatures w14:val="none"/>
        </w:rPr>
        <w:t>usługi szkoleniowej:</w:t>
      </w:r>
      <w:r>
        <w:rPr>
          <w:rFonts w:eastAsia="Aptos"/>
          <w:b/>
          <w:bCs/>
          <w:color w:val="auto"/>
          <w:kern w:val="0"/>
          <w:szCs w:val="24"/>
          <w:lang w:eastAsia="zh-CN"/>
          <w14:ligatures w14:val="none"/>
        </w:rPr>
        <w:t xml:space="preserve"> </w:t>
      </w:r>
    </w:p>
    <w:p w14:paraId="31E37361"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 xml:space="preserve">W ramach świadczonych usług wykonawca będzie zobowiązany do: </w:t>
      </w:r>
    </w:p>
    <w:p w14:paraId="7DCE19E4" w14:textId="77777777" w:rsidR="0063672D" w:rsidRDefault="00000000">
      <w:pPr>
        <w:numPr>
          <w:ilvl w:val="0"/>
          <w:numId w:val="4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Przygotowanie materiałów szkoleniowych odpowiednio oznakowanych logotypami.</w:t>
      </w:r>
    </w:p>
    <w:p w14:paraId="66C42EDF" w14:textId="3CBBFC78" w:rsidR="0063672D" w:rsidRDefault="00000000">
      <w:pPr>
        <w:numPr>
          <w:ilvl w:val="0"/>
          <w:numId w:val="40"/>
        </w:numPr>
        <w:tabs>
          <w:tab w:val="left" w:pos="3435"/>
        </w:tabs>
        <w:spacing w:after="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Zapewnienie sali szkoleniowej wraz z obsługą organizacyjno – techniczną szkolenia</w:t>
      </w:r>
      <w:r w:rsidR="004479C4">
        <w:rPr>
          <w:rFonts w:eastAsia="Aptos"/>
          <w:color w:val="auto"/>
          <w:kern w:val="0"/>
          <w:szCs w:val="24"/>
          <w:lang w:eastAsia="zh-CN"/>
          <w14:ligatures w14:val="none"/>
        </w:rPr>
        <w:t xml:space="preserve"> w hotelu</w:t>
      </w:r>
      <w:r>
        <w:rPr>
          <w:rFonts w:eastAsia="Aptos"/>
          <w:color w:val="auto"/>
          <w:kern w:val="0"/>
          <w:szCs w:val="24"/>
          <w:lang w:eastAsia="zh-CN"/>
          <w14:ligatures w14:val="none"/>
        </w:rPr>
        <w:t>.</w:t>
      </w:r>
    </w:p>
    <w:p w14:paraId="0F470259" w14:textId="77777777" w:rsidR="0063672D" w:rsidRDefault="00000000">
      <w:pPr>
        <w:widowControl w:val="0"/>
        <w:numPr>
          <w:ilvl w:val="0"/>
          <w:numId w:val="40"/>
        </w:numPr>
        <w:spacing w:after="0" w:line="360" w:lineRule="auto"/>
        <w:rPr>
          <w:rFonts w:eastAsia="Aptos"/>
          <w:color w:val="auto"/>
          <w:kern w:val="0"/>
          <w:szCs w:val="24"/>
          <w:lang w:eastAsia="zh-CN"/>
          <w14:ligatures w14:val="none"/>
        </w:rPr>
      </w:pPr>
      <w:r>
        <w:rPr>
          <w:rFonts w:eastAsia="Aptos"/>
          <w:color w:val="auto"/>
          <w:kern w:val="0"/>
          <w:szCs w:val="24"/>
          <w:lang w:eastAsia="zh-CN"/>
          <w14:ligatures w14:val="none"/>
        </w:rPr>
        <w:t xml:space="preserve">Przygotowanie programu i harmonogramu zajęć z uwzględnieniem ilości godzin. </w:t>
      </w:r>
    </w:p>
    <w:p w14:paraId="3231C1F0" w14:textId="77777777" w:rsidR="0063672D" w:rsidRDefault="00000000">
      <w:pPr>
        <w:numPr>
          <w:ilvl w:val="0"/>
          <w:numId w:val="4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Zatrudnienie trenera prowadzącego szkolenie posiadającego doświadczenie zawodowe w realizacji szkoleń dla Publicznych Służb Zatrudnienia.</w:t>
      </w:r>
    </w:p>
    <w:p w14:paraId="39E9D11B" w14:textId="77777777" w:rsidR="0063672D" w:rsidRDefault="00000000">
      <w:pPr>
        <w:numPr>
          <w:ilvl w:val="0"/>
          <w:numId w:val="4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lastRenderedPageBreak/>
        <w:t>Realizowanie szkolenia w dniach od poniedziałku do piątku.</w:t>
      </w:r>
    </w:p>
    <w:p w14:paraId="0111FF27" w14:textId="77863402" w:rsidR="00B1561C" w:rsidRPr="00045EDB" w:rsidRDefault="00000000" w:rsidP="00045EDB">
      <w:pPr>
        <w:numPr>
          <w:ilvl w:val="0"/>
          <w:numId w:val="40"/>
        </w:numPr>
        <w:tabs>
          <w:tab w:val="left" w:pos="3435"/>
        </w:tabs>
        <w:spacing w:after="160" w:line="360" w:lineRule="auto"/>
        <w:jc w:val="left"/>
        <w:rPr>
          <w:rFonts w:eastAsia="Aptos"/>
          <w:color w:val="auto"/>
          <w:kern w:val="0"/>
          <w:szCs w:val="24"/>
          <w:lang w:eastAsia="zh-CN"/>
          <w14:ligatures w14:val="none"/>
        </w:rPr>
      </w:pPr>
      <w:r w:rsidRPr="00045EDB">
        <w:rPr>
          <w:rFonts w:eastAsia="Aptos"/>
          <w:color w:val="auto"/>
          <w:kern w:val="0"/>
          <w:szCs w:val="24"/>
          <w:lang w:eastAsia="zh-CN"/>
          <w14:ligatures w14:val="none"/>
        </w:rPr>
        <w:t>Zapewnienie noclegu (2 noclegi), pełnego wyżywienia (śniadanie, obiad, kolacja</w:t>
      </w:r>
      <w:r w:rsidR="00045EDB" w:rsidRPr="00045EDB">
        <w:rPr>
          <w:rFonts w:eastAsia="Aptos"/>
          <w:color w:val="auto"/>
          <w:kern w:val="0"/>
          <w:szCs w:val="24"/>
          <w:lang w:eastAsia="zh-CN"/>
          <w14:ligatures w14:val="none"/>
        </w:rPr>
        <w:t>),</w:t>
      </w:r>
      <w:r w:rsidRPr="00045EDB">
        <w:rPr>
          <w:rFonts w:eastAsia="Aptos"/>
          <w:color w:val="auto"/>
          <w:kern w:val="0"/>
          <w:szCs w:val="24"/>
          <w:lang w:eastAsia="zh-CN"/>
          <w14:ligatures w14:val="none"/>
        </w:rPr>
        <w:t xml:space="preserve"> przerwy kawowe podczas szkolenia</w:t>
      </w:r>
      <w:r w:rsidR="00045EDB" w:rsidRPr="00045EDB">
        <w:t xml:space="preserve"> </w:t>
      </w:r>
      <w:r w:rsidR="00045EDB">
        <w:t>(</w:t>
      </w:r>
      <w:r w:rsidR="00045EDB" w:rsidRPr="00045EDB">
        <w:rPr>
          <w:rFonts w:eastAsia="Aptos"/>
          <w:color w:val="auto"/>
          <w:kern w:val="0"/>
          <w:szCs w:val="24"/>
          <w:lang w:eastAsia="zh-CN"/>
          <w14:ligatures w14:val="none"/>
        </w:rPr>
        <w:t>kawa, herbata, mleko, cukier, cytryna,</w:t>
      </w:r>
      <w:r w:rsidR="00045EDB">
        <w:rPr>
          <w:rFonts w:eastAsia="Aptos"/>
          <w:color w:val="auto"/>
          <w:kern w:val="0"/>
          <w:szCs w:val="24"/>
          <w:lang w:eastAsia="zh-CN"/>
          <w14:ligatures w14:val="none"/>
        </w:rPr>
        <w:t xml:space="preserve"> </w:t>
      </w:r>
      <w:r w:rsidR="00045EDB" w:rsidRPr="00045EDB">
        <w:rPr>
          <w:rFonts w:eastAsia="Aptos"/>
          <w:color w:val="auto"/>
          <w:kern w:val="0"/>
          <w:szCs w:val="24"/>
          <w:lang w:eastAsia="zh-CN"/>
          <w14:ligatures w14:val="none"/>
        </w:rPr>
        <w:t>słodkie i słone przekąski, woda</w:t>
      </w:r>
      <w:r w:rsidRPr="00045EDB">
        <w:rPr>
          <w:rFonts w:eastAsia="Aptos"/>
          <w:color w:val="auto"/>
          <w:kern w:val="0"/>
          <w:szCs w:val="24"/>
          <w:lang w:eastAsia="zh-CN"/>
          <w14:ligatures w14:val="none"/>
        </w:rPr>
        <w:t xml:space="preserve">), ubezpieczenia uczestników szkolenia. </w:t>
      </w:r>
      <w:r w:rsidR="00B1561C" w:rsidRPr="00045EDB">
        <w:rPr>
          <w:rFonts w:eastAsia="Aptos"/>
          <w:color w:val="auto"/>
          <w:kern w:val="0"/>
          <w:szCs w:val="24"/>
          <w:lang w:eastAsia="zh-CN"/>
          <w14:ligatures w14:val="none"/>
        </w:rPr>
        <w:t xml:space="preserve">   </w:t>
      </w:r>
    </w:p>
    <w:p w14:paraId="5A07C622" w14:textId="7E8CF7F9" w:rsidR="0063672D" w:rsidRPr="00B1561C" w:rsidRDefault="00000000">
      <w:pPr>
        <w:pStyle w:val="Akapitzlist"/>
        <w:numPr>
          <w:ilvl w:val="0"/>
          <w:numId w:val="53"/>
        </w:numPr>
        <w:tabs>
          <w:tab w:val="left" w:pos="3435"/>
        </w:tabs>
        <w:spacing w:after="160" w:line="360" w:lineRule="auto"/>
        <w:jc w:val="left"/>
        <w:rPr>
          <w:rFonts w:eastAsia="Aptos"/>
          <w:color w:val="auto"/>
          <w:kern w:val="0"/>
          <w:szCs w:val="24"/>
          <w:lang w:eastAsia="zh-CN"/>
          <w14:ligatures w14:val="none"/>
        </w:rPr>
      </w:pPr>
      <w:r w:rsidRPr="00B1561C">
        <w:rPr>
          <w:rFonts w:eastAsia="Aptos"/>
          <w:color w:val="auto"/>
          <w:kern w:val="0"/>
          <w:szCs w:val="24"/>
          <w:lang w:eastAsia="zh-CN"/>
          <w14:ligatures w14:val="none"/>
        </w:rPr>
        <w:t>zakwaterowanie w pokojach hotelowych 2, 3-osobowych z oknami (osobne łóżka). Zamawiający nie dopuszcza kwaterowania w pokojach wyposażonych w łóżka piętrowe, łoża małżeńskie lub kanapy traktowane jako 2 miejsca do spania. Pokoje powinny być wyposażone w sprzęt RTV, czajniki elektryczne, butelkę 0,5 l wody na uczestnika. Pokoje z pełnym węzłem sanitarnym, w łazienkach powinny znajdować się ręczniki, mydło, papier toaletowy. Zamawiający nie dopuszcza zakwaterowania w obiekcie o standardzie kolonijnym, wymagającym remontu. Cała  grupa  ma zostać zakwaterowana w jednym budynku. Posiłek/posiłki powinny być przygotowane zgodnie z przepisami BHP i SANEPID.</w:t>
      </w:r>
    </w:p>
    <w:p w14:paraId="7748F192" w14:textId="77777777" w:rsidR="0063672D" w:rsidRDefault="00000000">
      <w:pPr>
        <w:numPr>
          <w:ilvl w:val="0"/>
          <w:numId w:val="40"/>
        </w:numPr>
        <w:tabs>
          <w:tab w:val="left" w:pos="3435"/>
        </w:tabs>
        <w:spacing w:after="160" w:line="360" w:lineRule="auto"/>
        <w:jc w:val="left"/>
        <w:rPr>
          <w:rFonts w:eastAsia="Aptos"/>
          <w:color w:val="auto"/>
          <w:kern w:val="0"/>
          <w:szCs w:val="24"/>
          <w:lang w:eastAsia="zh-CN"/>
          <w14:ligatures w14:val="none"/>
        </w:rPr>
      </w:pPr>
      <w:r>
        <w:rPr>
          <w:rFonts w:eastAsia="Aptos"/>
          <w:kern w:val="0"/>
          <w:szCs w:val="24"/>
          <w:lang w:eastAsia="zh-CN"/>
          <w14:ligatures w14:val="none"/>
        </w:rPr>
        <w:t>Prowadzenia dokumentacji: list obecności, listy potwierdz</w:t>
      </w:r>
      <w:r>
        <w:rPr>
          <w:rFonts w:eastAsia="Aptos"/>
          <w:color w:val="auto"/>
          <w:kern w:val="0"/>
          <w:szCs w:val="24"/>
          <w:lang w:eastAsia="zh-CN"/>
          <w14:ligatures w14:val="none"/>
        </w:rPr>
        <w:t>ającej otrzymanie zaświadczenia, certyfikatu, listy potwierdzającej otrzymanie materiałów szkoleniowych odpowiednio oznakowanych.</w:t>
      </w:r>
    </w:p>
    <w:p w14:paraId="44686B78" w14:textId="77777777" w:rsidR="0063672D" w:rsidRDefault="00000000">
      <w:pPr>
        <w:numPr>
          <w:ilvl w:val="0"/>
          <w:numId w:val="4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Po zakończonym szkoleniu wystawienia dokumentu potwierdzającego ukończenia szkolenia (np. zaświadczenie, certyfikat itp.), protokołu odbioru usługi odpowiednio oznakowanych.</w:t>
      </w:r>
    </w:p>
    <w:p w14:paraId="7E4876A2" w14:textId="77777777" w:rsidR="004479C4" w:rsidRDefault="00000000" w:rsidP="004479C4">
      <w:pPr>
        <w:numPr>
          <w:ilvl w:val="0"/>
          <w:numId w:val="40"/>
        </w:numPr>
        <w:tabs>
          <w:tab w:val="left" w:pos="3435"/>
        </w:tabs>
        <w:spacing w:after="160" w:line="360" w:lineRule="auto"/>
        <w:jc w:val="left"/>
        <w:rPr>
          <w:rFonts w:eastAsia="Aptos"/>
          <w:color w:val="auto"/>
          <w:kern w:val="0"/>
          <w:szCs w:val="24"/>
          <w:lang w:eastAsia="zh-CN"/>
          <w14:ligatures w14:val="none"/>
        </w:rPr>
      </w:pPr>
      <w:r w:rsidRPr="004479C4">
        <w:rPr>
          <w:rFonts w:eastAsia="Aptos"/>
          <w:color w:val="auto"/>
          <w:kern w:val="0"/>
          <w:szCs w:val="24"/>
          <w:lang w:eastAsia="zh-CN"/>
          <w14:ligatures w14:val="none"/>
        </w:rPr>
        <w:t xml:space="preserve">Pokrycia kosztów związanych </w:t>
      </w:r>
      <w:r w:rsidR="00045EDB" w:rsidRPr="004479C4">
        <w:rPr>
          <w:rFonts w:eastAsia="Aptos"/>
          <w:color w:val="auto"/>
          <w:kern w:val="0"/>
          <w:szCs w:val="24"/>
          <w:lang w:eastAsia="zh-CN"/>
          <w14:ligatures w14:val="none"/>
        </w:rPr>
        <w:t xml:space="preserve">z </w:t>
      </w:r>
      <w:r w:rsidR="00B1561C" w:rsidRPr="004479C4">
        <w:rPr>
          <w:rFonts w:eastAsia="Aptos"/>
          <w:color w:val="auto"/>
          <w:kern w:val="0"/>
          <w:szCs w:val="24"/>
          <w:lang w:eastAsia="zh-CN"/>
          <w14:ligatures w14:val="none"/>
        </w:rPr>
        <w:t xml:space="preserve">zakupem biletów </w:t>
      </w:r>
      <w:r w:rsidRPr="004479C4">
        <w:rPr>
          <w:rFonts w:eastAsia="Aptos"/>
          <w:color w:val="auto"/>
          <w:kern w:val="0"/>
          <w:szCs w:val="24"/>
          <w:lang w:eastAsia="zh-CN"/>
          <w14:ligatures w14:val="none"/>
        </w:rPr>
        <w:t>do miejsca świadczenia usługi i z powrotem</w:t>
      </w:r>
      <w:r w:rsidR="00B1561C" w:rsidRPr="004479C4">
        <w:rPr>
          <w:rFonts w:eastAsia="Aptos"/>
          <w:color w:val="auto"/>
          <w:kern w:val="0"/>
          <w:szCs w:val="24"/>
          <w:lang w:eastAsia="zh-CN"/>
          <w14:ligatures w14:val="none"/>
        </w:rPr>
        <w:t xml:space="preserve"> za pośrednictwem środków transportu publicznego (PKP, PKS)</w:t>
      </w:r>
      <w:r w:rsidR="00045EDB" w:rsidRPr="004479C4">
        <w:rPr>
          <w:rFonts w:eastAsia="Aptos"/>
          <w:color w:val="auto"/>
          <w:kern w:val="0"/>
          <w:szCs w:val="24"/>
          <w:lang w:eastAsia="zh-CN"/>
          <w14:ligatures w14:val="none"/>
        </w:rPr>
        <w:t>.</w:t>
      </w:r>
    </w:p>
    <w:p w14:paraId="69F70F3D" w14:textId="67673AD2" w:rsidR="0063672D" w:rsidRPr="004479C4" w:rsidRDefault="00000000" w:rsidP="004479C4">
      <w:pPr>
        <w:numPr>
          <w:ilvl w:val="0"/>
          <w:numId w:val="40"/>
        </w:numPr>
        <w:tabs>
          <w:tab w:val="left" w:pos="3435"/>
        </w:tabs>
        <w:spacing w:after="160" w:line="360" w:lineRule="auto"/>
        <w:jc w:val="left"/>
        <w:rPr>
          <w:rFonts w:eastAsia="Aptos"/>
          <w:color w:val="auto"/>
          <w:kern w:val="0"/>
          <w:szCs w:val="24"/>
          <w:lang w:eastAsia="zh-CN"/>
          <w14:ligatures w14:val="none"/>
        </w:rPr>
      </w:pPr>
      <w:r w:rsidRPr="004479C4">
        <w:rPr>
          <w:rFonts w:eastAsia="Aptos"/>
          <w:color w:val="auto"/>
          <w:kern w:val="0"/>
          <w:szCs w:val="24"/>
          <w:lang w:eastAsia="zh-CN"/>
          <w14:ligatures w14:val="none"/>
        </w:rPr>
        <w:t xml:space="preserve"> Poinformowania uczestników o tym, że szkolenie organizowane jest  w ramach projektu „PROFESJONALNE USŁUGI” współfinansowanego ze środków programu regionalnego Fundusze Europejskie dla Łódzkiego 2021-2027. </w:t>
      </w:r>
    </w:p>
    <w:p w14:paraId="461080CF" w14:textId="77777777" w:rsidR="0063672D" w:rsidRDefault="00000000">
      <w:pPr>
        <w:numPr>
          <w:ilvl w:val="0"/>
          <w:numId w:val="4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 xml:space="preserve"> Wykonywania swoich zadań w sposób staranny, skuteczny i terminowy, zgodnie z harmonogramem.</w:t>
      </w:r>
    </w:p>
    <w:p w14:paraId="022A6363" w14:textId="77777777" w:rsidR="0063672D" w:rsidRDefault="00000000">
      <w:pPr>
        <w:numPr>
          <w:ilvl w:val="0"/>
          <w:numId w:val="40"/>
        </w:numPr>
        <w:tabs>
          <w:tab w:val="left" w:pos="3435"/>
        </w:tabs>
        <w:spacing w:after="160" w:line="360" w:lineRule="auto"/>
        <w:jc w:val="left"/>
        <w:rPr>
          <w:rFonts w:eastAsia="Aptos"/>
          <w:color w:val="auto"/>
          <w:kern w:val="0"/>
          <w:szCs w:val="24"/>
          <w:lang w:eastAsia="zh-CN"/>
          <w14:ligatures w14:val="none"/>
        </w:rPr>
      </w:pPr>
      <w:r>
        <w:t xml:space="preserve"> Realizację usługi z zachowaniem zasady zrównoważonego rozwoju poprzez: druk w trybie oszczędnym: dwustronny, czarno-biały, zamieszczanie materiałów do pobrania.</w:t>
      </w:r>
    </w:p>
    <w:p w14:paraId="67AD8B62" w14:textId="250E454A" w:rsidR="0063672D" w:rsidRPr="001D41AD" w:rsidRDefault="00000000" w:rsidP="001D41AD">
      <w:pPr>
        <w:spacing w:after="0" w:line="360" w:lineRule="auto"/>
        <w:ind w:left="0" w:firstLine="0"/>
        <w:jc w:val="left"/>
        <w:rPr>
          <w:rFonts w:eastAsiaTheme="minorEastAsia"/>
          <w:color w:val="auto"/>
          <w:kern w:val="0"/>
          <w:szCs w:val="24"/>
        </w:rPr>
      </w:pPr>
      <w:r>
        <w:rPr>
          <w:rFonts w:eastAsia="Aptos"/>
          <w:b/>
          <w:bCs/>
          <w:color w:val="auto"/>
          <w:kern w:val="0"/>
          <w:szCs w:val="24"/>
          <w:u w:val="single"/>
          <w:lang w:eastAsia="zh-CN"/>
          <w14:ligatures w14:val="none"/>
        </w:rPr>
        <w:lastRenderedPageBreak/>
        <w:t>CZĘŚĆ II</w:t>
      </w:r>
      <w:r>
        <w:rPr>
          <w:rFonts w:eastAsia="Aptos"/>
          <w:b/>
          <w:bCs/>
          <w:color w:val="auto"/>
          <w:kern w:val="0"/>
          <w:szCs w:val="24"/>
          <w:lang w:eastAsia="zh-CN"/>
          <w14:ligatures w14:val="none"/>
        </w:rPr>
        <w:br/>
      </w:r>
      <w:r>
        <w:rPr>
          <w:rFonts w:eastAsiaTheme="minorEastAsia"/>
          <w:color w:val="auto"/>
          <w:kern w:val="0"/>
          <w:szCs w:val="24"/>
        </w:rPr>
        <w:t xml:space="preserve">Szkolenie stacjonarne 3 dniowe dotyczące obsługi klienta w PUP – edycja I grupa I – 12 pracowników, edycja II grupa II </w:t>
      </w:r>
      <w:r w:rsidR="00762837">
        <w:rPr>
          <w:rFonts w:eastAsiaTheme="minorEastAsia"/>
          <w:color w:val="auto"/>
          <w:kern w:val="0"/>
          <w:szCs w:val="24"/>
        </w:rPr>
        <w:t>-</w:t>
      </w:r>
      <w:r>
        <w:rPr>
          <w:rFonts w:eastAsiaTheme="minorEastAsia"/>
          <w:color w:val="auto"/>
          <w:kern w:val="0"/>
          <w:szCs w:val="24"/>
        </w:rPr>
        <w:t>11 pracowników.</w:t>
      </w:r>
    </w:p>
    <w:p w14:paraId="07C92990" w14:textId="77777777" w:rsidR="0063672D" w:rsidRDefault="00000000">
      <w:pPr>
        <w:tabs>
          <w:tab w:val="left" w:pos="3435"/>
        </w:tabs>
        <w:spacing w:after="160" w:line="360" w:lineRule="auto"/>
        <w:ind w:left="0" w:firstLine="0"/>
        <w:jc w:val="left"/>
        <w:rPr>
          <w:rFonts w:eastAsia="Aptos"/>
          <w:b/>
          <w:bCs/>
          <w:color w:val="auto"/>
          <w:kern w:val="0"/>
          <w:szCs w:val="24"/>
          <w:lang w:eastAsia="zh-CN"/>
          <w14:ligatures w14:val="none"/>
        </w:rPr>
      </w:pPr>
      <w:r>
        <w:rPr>
          <w:rFonts w:eastAsia="Aptos"/>
          <w:b/>
          <w:bCs/>
          <w:color w:val="auto"/>
          <w:kern w:val="0"/>
          <w:szCs w:val="24"/>
          <w:lang w:eastAsia="zh-CN"/>
          <w14:ligatures w14:val="none"/>
        </w:rPr>
        <w:t xml:space="preserve">Przedmiot zamówienia: </w:t>
      </w:r>
    </w:p>
    <w:p w14:paraId="4B4C2F8F" w14:textId="4ADC9E72"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Zorganizowanie szkolenia 3 dniowego stacjonarnego w siedzibie Powiatowego Urzędu Pracy w Łęczycy w dwóch terminach dla 23 pracowników (</w:t>
      </w:r>
      <w:r>
        <w:rPr>
          <w:rFonts w:eastAsiaTheme="minorEastAsia"/>
          <w:color w:val="auto"/>
          <w:kern w:val="0"/>
          <w:szCs w:val="24"/>
        </w:rPr>
        <w:t>edycja I grupa I – 12 pracowników, edycja II grupa II - 11 pracowników</w:t>
      </w:r>
      <w:r>
        <w:rPr>
          <w:rFonts w:eastAsia="Aptos"/>
          <w:color w:val="auto"/>
          <w:kern w:val="0"/>
          <w:szCs w:val="24"/>
          <w:lang w:eastAsia="zh-CN"/>
          <w14:ligatures w14:val="none"/>
        </w:rPr>
        <w:t>), z zakresu obsługi klienta PUP, usługi elektroniczne w obsłudze PUP, e-doręczenia, KPA . Liczba godzin szkolenia 18h</w:t>
      </w:r>
      <w:r w:rsidR="00045EDB">
        <w:rPr>
          <w:rFonts w:eastAsia="Aptos"/>
          <w:color w:val="auto"/>
          <w:kern w:val="0"/>
          <w:szCs w:val="24"/>
          <w:lang w:eastAsia="zh-CN"/>
          <w14:ligatures w14:val="none"/>
        </w:rPr>
        <w:t>, przy czym p</w:t>
      </w:r>
      <w:r w:rsidR="00045EDB" w:rsidRPr="00B1561C">
        <w:rPr>
          <w:rFonts w:eastAsia="Aptos"/>
          <w:color w:val="auto"/>
          <w:kern w:val="0"/>
          <w:szCs w:val="24"/>
          <w:lang w:eastAsia="zh-CN"/>
          <w14:ligatures w14:val="none"/>
        </w:rPr>
        <w:t>rzez godzinę szkolenia należy rozumieć 45 minut zajęć, przy czym na każde 45 minut</w:t>
      </w:r>
      <w:r w:rsidR="00045EDB">
        <w:rPr>
          <w:rFonts w:eastAsia="Aptos"/>
          <w:color w:val="auto"/>
          <w:kern w:val="0"/>
          <w:szCs w:val="24"/>
          <w:lang w:eastAsia="zh-CN"/>
          <w14:ligatures w14:val="none"/>
        </w:rPr>
        <w:t xml:space="preserve"> </w:t>
      </w:r>
      <w:r w:rsidR="00045EDB" w:rsidRPr="00B1561C">
        <w:rPr>
          <w:rFonts w:eastAsia="Aptos"/>
          <w:color w:val="auto"/>
          <w:kern w:val="0"/>
          <w:szCs w:val="24"/>
          <w:lang w:eastAsia="zh-CN"/>
          <w14:ligatures w14:val="none"/>
        </w:rPr>
        <w:t>zajęć przypada 15 minut przerwy</w:t>
      </w:r>
      <w:r w:rsidR="00045EDB">
        <w:rPr>
          <w:rFonts w:eastAsia="Aptos"/>
          <w:color w:val="auto"/>
          <w:kern w:val="0"/>
          <w:szCs w:val="24"/>
          <w:lang w:eastAsia="zh-CN"/>
          <w14:ligatures w14:val="none"/>
        </w:rPr>
        <w:t>.</w:t>
      </w:r>
    </w:p>
    <w:p w14:paraId="44C96E45"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color w:val="auto"/>
          <w:kern w:val="0"/>
          <w:szCs w:val="24"/>
          <w:lang w:eastAsia="zh-CN"/>
          <w14:ligatures w14:val="none"/>
        </w:rPr>
        <w:t xml:space="preserve">Miejsce realizacji zamówienia: </w:t>
      </w:r>
    </w:p>
    <w:p w14:paraId="7E98276D"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Powiatowy Urząd Pracy w Łęczycy – sala konferencyjna.</w:t>
      </w:r>
    </w:p>
    <w:p w14:paraId="2E2D830D"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i/>
          <w:iCs/>
          <w:color w:val="auto"/>
          <w:kern w:val="0"/>
          <w:szCs w:val="24"/>
          <w:lang w:eastAsia="zh-CN"/>
          <w14:ligatures w14:val="none"/>
        </w:rPr>
        <w:t>Termin realizacji</w:t>
      </w:r>
      <w:r>
        <w:rPr>
          <w:rFonts w:eastAsia="Aptos"/>
          <w:i/>
          <w:iCs/>
          <w:color w:val="auto"/>
          <w:kern w:val="0"/>
          <w:szCs w:val="24"/>
          <w:lang w:eastAsia="zh-CN"/>
          <w14:ligatures w14:val="none"/>
        </w:rPr>
        <w:t>:</w:t>
      </w:r>
      <w:r>
        <w:rPr>
          <w:rFonts w:eastAsia="Aptos"/>
          <w:color w:val="auto"/>
          <w:kern w:val="0"/>
          <w:szCs w:val="24"/>
          <w:lang w:eastAsia="zh-CN"/>
          <w14:ligatures w14:val="none"/>
        </w:rPr>
        <w:t xml:space="preserve"> </w:t>
      </w:r>
      <w:r>
        <w:rPr>
          <w:rFonts w:eastAsia="Aptos"/>
          <w:b/>
          <w:bCs/>
          <w:color w:val="auto"/>
          <w:kern w:val="0"/>
          <w:szCs w:val="24"/>
          <w:lang w:eastAsia="zh-CN"/>
          <w14:ligatures w14:val="none"/>
        </w:rPr>
        <w:t xml:space="preserve">od dnia </w:t>
      </w:r>
      <w:r>
        <w:rPr>
          <w:rFonts w:eastAsia="Aptos"/>
          <w:color w:val="auto"/>
          <w:kern w:val="0"/>
          <w:szCs w:val="24"/>
          <w:lang w:eastAsia="zh-CN"/>
          <w14:ligatures w14:val="none"/>
        </w:rPr>
        <w:t>01.02.2025 r</w:t>
      </w:r>
      <w:r>
        <w:rPr>
          <w:rFonts w:eastAsia="Aptos"/>
          <w:b/>
          <w:bCs/>
          <w:color w:val="auto"/>
          <w:kern w:val="0"/>
          <w:szCs w:val="24"/>
          <w:lang w:eastAsia="zh-CN"/>
          <w14:ligatures w14:val="none"/>
        </w:rPr>
        <w:t xml:space="preserve"> </w:t>
      </w:r>
      <w:r>
        <w:rPr>
          <w:rFonts w:eastAsia="Aptos"/>
          <w:color w:val="auto"/>
          <w:kern w:val="0"/>
          <w:szCs w:val="24"/>
          <w:lang w:eastAsia="zh-CN"/>
          <w14:ligatures w14:val="none"/>
        </w:rPr>
        <w:t xml:space="preserve">do 30.04.2025 r. </w:t>
      </w:r>
    </w:p>
    <w:p w14:paraId="23094657"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color w:val="auto"/>
          <w:kern w:val="0"/>
          <w:szCs w:val="24"/>
          <w:lang w:eastAsia="zh-CN"/>
          <w14:ligatures w14:val="none"/>
        </w:rPr>
        <w:t xml:space="preserve">Zasady świadczenia </w:t>
      </w:r>
      <w:r>
        <w:rPr>
          <w:rFonts w:eastAsia="Aptos"/>
          <w:b/>
          <w:bCs/>
          <w:color w:val="auto"/>
          <w:kern w:val="0"/>
          <w:szCs w:val="24"/>
          <w:u w:val="single"/>
          <w:lang w:eastAsia="zh-CN"/>
          <w14:ligatures w14:val="none"/>
        </w:rPr>
        <w:t>usługi szkoleniowej:</w:t>
      </w:r>
      <w:r>
        <w:rPr>
          <w:rFonts w:eastAsia="Aptos"/>
          <w:b/>
          <w:bCs/>
          <w:color w:val="auto"/>
          <w:kern w:val="0"/>
          <w:szCs w:val="24"/>
          <w:lang w:eastAsia="zh-CN"/>
          <w14:ligatures w14:val="none"/>
        </w:rPr>
        <w:t xml:space="preserve"> </w:t>
      </w:r>
    </w:p>
    <w:p w14:paraId="35DC4F6C"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 xml:space="preserve">W ramach świadczonych usług wykonawca będzie zobowiązany do: </w:t>
      </w:r>
    </w:p>
    <w:p w14:paraId="5FDFB793" w14:textId="77777777" w:rsidR="0063672D" w:rsidRDefault="00000000">
      <w:pPr>
        <w:pStyle w:val="Akapitzlist"/>
        <w:numPr>
          <w:ilvl w:val="0"/>
          <w:numId w:val="48"/>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Przygotowanie materiałów szkoleniowych odpowiednio oznakowanych logotypami.</w:t>
      </w:r>
    </w:p>
    <w:p w14:paraId="24927E56" w14:textId="77777777" w:rsidR="0063672D" w:rsidRDefault="00000000" w:rsidP="004479C4">
      <w:pPr>
        <w:pStyle w:val="Akapitzlist"/>
        <w:numPr>
          <w:ilvl w:val="0"/>
          <w:numId w:val="48"/>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Zapewnienie obsługi organizacyjno – technicznej szkolenia.</w:t>
      </w:r>
    </w:p>
    <w:p w14:paraId="23056D5B" w14:textId="77777777" w:rsidR="0063672D" w:rsidRDefault="00000000" w:rsidP="004479C4">
      <w:pPr>
        <w:pStyle w:val="Akapitzlist"/>
        <w:numPr>
          <w:ilvl w:val="0"/>
          <w:numId w:val="48"/>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 xml:space="preserve">Przygotowanie programu i harmonogramu zajęć z uwzględnieniem ilości godzin. </w:t>
      </w:r>
    </w:p>
    <w:p w14:paraId="2240F3CF" w14:textId="77777777" w:rsidR="0063672D" w:rsidRDefault="00000000" w:rsidP="004479C4">
      <w:pPr>
        <w:pStyle w:val="Akapitzlist"/>
        <w:numPr>
          <w:ilvl w:val="0"/>
          <w:numId w:val="48"/>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Zatrudnienie trenera prowadzącego szkolenie posiadającego doświadczenie zawodowe w realizacji szkoleń dla Publicznych Służb Zatrudnienia.</w:t>
      </w:r>
    </w:p>
    <w:p w14:paraId="30D60512" w14:textId="77777777" w:rsidR="0063672D" w:rsidRDefault="00000000" w:rsidP="004479C4">
      <w:pPr>
        <w:pStyle w:val="Akapitzlist"/>
        <w:numPr>
          <w:ilvl w:val="0"/>
          <w:numId w:val="48"/>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Realizowanie szkolenia w dniach od poniedziałku do piątku w godzinach 07.30-15.30.</w:t>
      </w:r>
    </w:p>
    <w:p w14:paraId="1D8D5836" w14:textId="24E7B476" w:rsidR="0063672D" w:rsidRDefault="00000000">
      <w:pPr>
        <w:numPr>
          <w:ilvl w:val="0"/>
          <w:numId w:val="48"/>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 xml:space="preserve">Zapewnienie wyżywienia </w:t>
      </w:r>
      <w:r w:rsidR="00762837">
        <w:rPr>
          <w:rFonts w:eastAsia="Aptos"/>
          <w:color w:val="auto"/>
          <w:kern w:val="0"/>
          <w:szCs w:val="24"/>
          <w:lang w:eastAsia="zh-CN"/>
          <w14:ligatures w14:val="none"/>
        </w:rPr>
        <w:t xml:space="preserve">- </w:t>
      </w:r>
      <w:r>
        <w:rPr>
          <w:rFonts w:eastAsia="Aptos"/>
          <w:color w:val="auto"/>
          <w:kern w:val="0"/>
          <w:szCs w:val="24"/>
          <w:lang w:eastAsia="zh-CN"/>
          <w14:ligatures w14:val="none"/>
        </w:rPr>
        <w:t>obiad, przerwy kawowe podczas szkolenia</w:t>
      </w:r>
      <w:r w:rsidR="00762837">
        <w:rPr>
          <w:rFonts w:eastAsia="Aptos"/>
          <w:color w:val="auto"/>
          <w:kern w:val="0"/>
          <w:szCs w:val="24"/>
          <w:lang w:eastAsia="zh-CN"/>
          <w14:ligatures w14:val="none"/>
        </w:rPr>
        <w:t xml:space="preserve"> </w:t>
      </w:r>
      <w:r w:rsidR="00762837">
        <w:t>(</w:t>
      </w:r>
      <w:r w:rsidR="00762837" w:rsidRPr="00045EDB">
        <w:rPr>
          <w:rFonts w:eastAsia="Aptos"/>
          <w:color w:val="auto"/>
          <w:kern w:val="0"/>
          <w:szCs w:val="24"/>
          <w:lang w:eastAsia="zh-CN"/>
          <w14:ligatures w14:val="none"/>
        </w:rPr>
        <w:t>kawa, herbata, mleko, cukier, cytryna,</w:t>
      </w:r>
      <w:r w:rsidR="00762837">
        <w:rPr>
          <w:rFonts w:eastAsia="Aptos"/>
          <w:color w:val="auto"/>
          <w:kern w:val="0"/>
          <w:szCs w:val="24"/>
          <w:lang w:eastAsia="zh-CN"/>
          <w14:ligatures w14:val="none"/>
        </w:rPr>
        <w:t xml:space="preserve"> </w:t>
      </w:r>
      <w:r w:rsidR="00762837" w:rsidRPr="00045EDB">
        <w:rPr>
          <w:rFonts w:eastAsia="Aptos"/>
          <w:color w:val="auto"/>
          <w:kern w:val="0"/>
          <w:szCs w:val="24"/>
          <w:lang w:eastAsia="zh-CN"/>
          <w14:ligatures w14:val="none"/>
        </w:rPr>
        <w:t>słodkie i słone przekąski, woda)</w:t>
      </w:r>
      <w:r>
        <w:rPr>
          <w:rFonts w:eastAsia="Aptos"/>
          <w:color w:val="auto"/>
          <w:kern w:val="0"/>
          <w:szCs w:val="24"/>
          <w:lang w:eastAsia="zh-CN"/>
          <w14:ligatures w14:val="none"/>
        </w:rPr>
        <w:t xml:space="preserve">, ubezpieczenia uczestników szkolenia. </w:t>
      </w:r>
      <w:r w:rsidRPr="00762837">
        <w:rPr>
          <w:rFonts w:eastAsia="Aptos"/>
          <w:color w:val="auto"/>
          <w:kern w:val="0"/>
          <w:szCs w:val="24"/>
          <w:lang w:eastAsia="zh-CN"/>
          <w14:ligatures w14:val="none"/>
        </w:rPr>
        <w:t>Posiłek/posiłki powinny być przygotowane zgodnie z przepisami BHP i SANEPID.</w:t>
      </w:r>
    </w:p>
    <w:p w14:paraId="527DCCD5" w14:textId="77777777" w:rsidR="0063672D" w:rsidRDefault="00000000">
      <w:pPr>
        <w:numPr>
          <w:ilvl w:val="0"/>
          <w:numId w:val="48"/>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Prowadzenia dokumentacji: list obecności, listy potwierdzającej otrzymanie zaświadczenia, certyfikatu, listy potwierdzającej otrzymanie materiałów szkoleniowych odpowiednio oznakowanych.</w:t>
      </w:r>
    </w:p>
    <w:p w14:paraId="3F27F094" w14:textId="77777777" w:rsidR="0063672D" w:rsidRDefault="00000000">
      <w:pPr>
        <w:numPr>
          <w:ilvl w:val="0"/>
          <w:numId w:val="48"/>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lastRenderedPageBreak/>
        <w:t>Po zakończonym szkoleniu wystawienia dokumentu potwierdzającego ukończenia szkolenia (np. zaświadczenie, certyfikat itp.), protokołu odbioru usługi odpowiednio oznakowanych.</w:t>
      </w:r>
    </w:p>
    <w:p w14:paraId="7A453880" w14:textId="77777777" w:rsidR="0063672D" w:rsidRDefault="00000000">
      <w:pPr>
        <w:numPr>
          <w:ilvl w:val="0"/>
          <w:numId w:val="48"/>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Poinformowania uczestników o tym, że szkolenie organizowane jest  w ramach projektu „PROFESJONALNE USŁUGI” współfinansowanego ze środków programu regionalnego Fundusze Europejskie dla Łódzkiego 2021-2027.</w:t>
      </w:r>
    </w:p>
    <w:p w14:paraId="4C95856E" w14:textId="77777777" w:rsidR="0063672D" w:rsidRDefault="00000000">
      <w:pPr>
        <w:numPr>
          <w:ilvl w:val="0"/>
          <w:numId w:val="48"/>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 xml:space="preserve"> Wykonywania swoich zadań w sposób staranny, skuteczny i terminowy, zgodnie z harmonogramem.</w:t>
      </w:r>
    </w:p>
    <w:p w14:paraId="1F2C9B6A" w14:textId="77777777" w:rsidR="0063672D" w:rsidRDefault="00000000">
      <w:pPr>
        <w:numPr>
          <w:ilvl w:val="0"/>
          <w:numId w:val="48"/>
        </w:numPr>
        <w:tabs>
          <w:tab w:val="left" w:pos="3435"/>
        </w:tabs>
        <w:spacing w:after="160" w:line="360" w:lineRule="auto"/>
        <w:jc w:val="left"/>
        <w:rPr>
          <w:rFonts w:eastAsia="Aptos"/>
          <w:color w:val="auto"/>
          <w:kern w:val="0"/>
          <w:szCs w:val="24"/>
          <w:lang w:eastAsia="zh-CN"/>
          <w14:ligatures w14:val="none"/>
        </w:rPr>
      </w:pPr>
      <w:r>
        <w:t xml:space="preserve"> Realizację usługi z zachowaniem zasady zrównoważonego rozwoju poprzez: druk w trybie oszczędnym: dwustronny, czarno-biały, zamieszczanie materiałów do pobrania.</w:t>
      </w:r>
    </w:p>
    <w:p w14:paraId="760406C8" w14:textId="77777777" w:rsidR="0063672D" w:rsidRDefault="00000000">
      <w:pPr>
        <w:tabs>
          <w:tab w:val="left" w:pos="3435"/>
        </w:tabs>
        <w:spacing w:after="0" w:line="360" w:lineRule="auto"/>
        <w:ind w:left="0" w:firstLine="0"/>
        <w:jc w:val="left"/>
        <w:rPr>
          <w:rFonts w:eastAsiaTheme="minorEastAsia"/>
          <w:color w:val="auto"/>
          <w:kern w:val="0"/>
          <w:szCs w:val="24"/>
        </w:rPr>
      </w:pPr>
      <w:r>
        <w:rPr>
          <w:rFonts w:eastAsia="Aptos"/>
          <w:b/>
          <w:bCs/>
          <w:color w:val="auto"/>
          <w:kern w:val="0"/>
          <w:szCs w:val="24"/>
          <w:u w:val="single"/>
          <w:lang w:eastAsia="zh-CN"/>
          <w14:ligatures w14:val="none"/>
        </w:rPr>
        <w:t>CZĘŚĆ III</w:t>
      </w:r>
      <w:r>
        <w:rPr>
          <w:rFonts w:eastAsia="Aptos"/>
          <w:b/>
          <w:bCs/>
          <w:color w:val="auto"/>
          <w:kern w:val="0"/>
          <w:szCs w:val="24"/>
          <w:lang w:eastAsia="zh-CN"/>
          <w14:ligatures w14:val="none"/>
        </w:rPr>
        <w:br/>
      </w:r>
      <w:r>
        <w:rPr>
          <w:rFonts w:eastAsiaTheme="minorEastAsia"/>
          <w:color w:val="auto"/>
          <w:kern w:val="0"/>
          <w:szCs w:val="24"/>
        </w:rPr>
        <w:t>Szkolenie wyjazdowe 3 dniowe dotyczące realizacji indywidualnego planu działania – 1 pracownik</w:t>
      </w:r>
    </w:p>
    <w:p w14:paraId="73CF3315" w14:textId="77777777" w:rsidR="0063672D" w:rsidRDefault="00000000">
      <w:pPr>
        <w:tabs>
          <w:tab w:val="left" w:pos="3435"/>
        </w:tabs>
        <w:spacing w:after="160" w:line="360" w:lineRule="auto"/>
        <w:ind w:left="0" w:firstLine="0"/>
        <w:jc w:val="left"/>
        <w:rPr>
          <w:rFonts w:eastAsia="Aptos"/>
          <w:b/>
          <w:bCs/>
          <w:color w:val="auto"/>
          <w:kern w:val="0"/>
          <w:szCs w:val="24"/>
          <w:lang w:eastAsia="zh-CN"/>
          <w14:ligatures w14:val="none"/>
        </w:rPr>
      </w:pPr>
      <w:r>
        <w:rPr>
          <w:rFonts w:eastAsia="Aptos"/>
          <w:b/>
          <w:bCs/>
          <w:color w:val="auto"/>
          <w:kern w:val="0"/>
          <w:szCs w:val="24"/>
          <w:lang w:eastAsia="zh-CN"/>
          <w14:ligatures w14:val="none"/>
        </w:rPr>
        <w:t xml:space="preserve">Przedmiot zamówienia: </w:t>
      </w:r>
    </w:p>
    <w:p w14:paraId="6EE7AAA8" w14:textId="475DE34A"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Zorganizowanie szkolenia 3 dniowego wyjazdowego dla 1 pracownika Powiatowego Urzędu Pracy w Łęczycy, z zakresu obsługi klienta oraz realizacji indywidualnego planu działania. Liczba godzin szkolenia 20h</w:t>
      </w:r>
      <w:r w:rsidR="00045EDB">
        <w:rPr>
          <w:rFonts w:eastAsia="Aptos"/>
          <w:color w:val="auto"/>
          <w:kern w:val="0"/>
          <w:szCs w:val="24"/>
          <w:lang w:eastAsia="zh-CN"/>
          <w14:ligatures w14:val="none"/>
        </w:rPr>
        <w:t>, przy czym p</w:t>
      </w:r>
      <w:r w:rsidR="00045EDB" w:rsidRPr="00B1561C">
        <w:rPr>
          <w:rFonts w:eastAsia="Aptos"/>
          <w:color w:val="auto"/>
          <w:kern w:val="0"/>
          <w:szCs w:val="24"/>
          <w:lang w:eastAsia="zh-CN"/>
          <w14:ligatures w14:val="none"/>
        </w:rPr>
        <w:t>rzez godzinę szkolenia należy rozumieć 45 minut zajęć, przy czym na każde 45 minut</w:t>
      </w:r>
      <w:r w:rsidR="00045EDB">
        <w:rPr>
          <w:rFonts w:eastAsia="Aptos"/>
          <w:color w:val="auto"/>
          <w:kern w:val="0"/>
          <w:szCs w:val="24"/>
          <w:lang w:eastAsia="zh-CN"/>
          <w14:ligatures w14:val="none"/>
        </w:rPr>
        <w:t xml:space="preserve"> </w:t>
      </w:r>
      <w:r w:rsidR="00045EDB" w:rsidRPr="00B1561C">
        <w:rPr>
          <w:rFonts w:eastAsia="Aptos"/>
          <w:color w:val="auto"/>
          <w:kern w:val="0"/>
          <w:szCs w:val="24"/>
          <w:lang w:eastAsia="zh-CN"/>
          <w14:ligatures w14:val="none"/>
        </w:rPr>
        <w:t>zajęć przypada 15 minut przerwy</w:t>
      </w:r>
      <w:r w:rsidR="00045EDB">
        <w:rPr>
          <w:rFonts w:eastAsia="Aptos"/>
          <w:color w:val="auto"/>
          <w:kern w:val="0"/>
          <w:szCs w:val="24"/>
          <w:lang w:eastAsia="zh-CN"/>
          <w14:ligatures w14:val="none"/>
        </w:rPr>
        <w:t>.</w:t>
      </w:r>
    </w:p>
    <w:p w14:paraId="488ADCF3"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color w:val="auto"/>
          <w:kern w:val="0"/>
          <w:szCs w:val="24"/>
          <w:lang w:eastAsia="zh-CN"/>
          <w14:ligatures w14:val="none"/>
        </w:rPr>
        <w:t xml:space="preserve">Miejsce realizacji zamówienia: </w:t>
      </w:r>
    </w:p>
    <w:p w14:paraId="124B421A" w14:textId="2A4E79AF"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Warszawa, Poznań, Łódź, Gdańsk, Zakopane, Kraków, Wrocław, Toruń.</w:t>
      </w:r>
      <w:r w:rsidR="00760628" w:rsidRPr="00760628">
        <w:rPr>
          <w:rFonts w:eastAsia="Aptos"/>
          <w:color w:val="auto"/>
          <w:kern w:val="0"/>
          <w:szCs w:val="24"/>
          <w:lang w:eastAsia="zh-CN"/>
          <w14:ligatures w14:val="none"/>
        </w:rPr>
        <w:t xml:space="preserve"> </w:t>
      </w:r>
      <w:r w:rsidR="00760628">
        <w:rPr>
          <w:rFonts w:eastAsia="Aptos"/>
          <w:color w:val="auto"/>
          <w:kern w:val="0"/>
          <w:szCs w:val="24"/>
          <w:lang w:eastAsia="zh-CN"/>
          <w14:ligatures w14:val="none"/>
        </w:rPr>
        <w:t>Hotel minimum 3 gwiazdkowy, oddalony od centrum miasta maksymalnie 5 km.</w:t>
      </w:r>
    </w:p>
    <w:p w14:paraId="6C33A188"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i/>
          <w:iCs/>
          <w:color w:val="auto"/>
          <w:kern w:val="0"/>
          <w:szCs w:val="24"/>
          <w:lang w:eastAsia="zh-CN"/>
          <w14:ligatures w14:val="none"/>
        </w:rPr>
        <w:t>Termin realizacji</w:t>
      </w:r>
      <w:r>
        <w:rPr>
          <w:rFonts w:eastAsia="Aptos"/>
          <w:i/>
          <w:iCs/>
          <w:color w:val="auto"/>
          <w:kern w:val="0"/>
          <w:szCs w:val="24"/>
          <w:lang w:eastAsia="zh-CN"/>
          <w14:ligatures w14:val="none"/>
        </w:rPr>
        <w:t>:</w:t>
      </w:r>
      <w:r>
        <w:rPr>
          <w:rFonts w:eastAsia="Aptos"/>
          <w:color w:val="auto"/>
          <w:kern w:val="0"/>
          <w:szCs w:val="24"/>
          <w:lang w:eastAsia="zh-CN"/>
          <w14:ligatures w14:val="none"/>
        </w:rPr>
        <w:t xml:space="preserve"> </w:t>
      </w:r>
      <w:r>
        <w:rPr>
          <w:rFonts w:eastAsia="Aptos"/>
          <w:b/>
          <w:bCs/>
          <w:color w:val="auto"/>
          <w:kern w:val="0"/>
          <w:szCs w:val="24"/>
          <w:lang w:eastAsia="zh-CN"/>
          <w14:ligatures w14:val="none"/>
        </w:rPr>
        <w:t xml:space="preserve">od dnia </w:t>
      </w:r>
      <w:r>
        <w:rPr>
          <w:rFonts w:eastAsia="Aptos"/>
          <w:color w:val="auto"/>
          <w:kern w:val="0"/>
          <w:szCs w:val="24"/>
          <w:lang w:eastAsia="zh-CN"/>
          <w14:ligatures w14:val="none"/>
        </w:rPr>
        <w:t>01.02.2025 r</w:t>
      </w:r>
      <w:r>
        <w:rPr>
          <w:rFonts w:eastAsia="Aptos"/>
          <w:b/>
          <w:bCs/>
          <w:color w:val="auto"/>
          <w:kern w:val="0"/>
          <w:szCs w:val="24"/>
          <w:lang w:eastAsia="zh-CN"/>
          <w14:ligatures w14:val="none"/>
        </w:rPr>
        <w:t xml:space="preserve"> </w:t>
      </w:r>
      <w:r>
        <w:rPr>
          <w:rFonts w:eastAsia="Aptos"/>
          <w:color w:val="auto"/>
          <w:kern w:val="0"/>
          <w:szCs w:val="24"/>
          <w:lang w:eastAsia="zh-CN"/>
          <w14:ligatures w14:val="none"/>
        </w:rPr>
        <w:t xml:space="preserve">do 30.06.2025 r. </w:t>
      </w:r>
    </w:p>
    <w:p w14:paraId="13C8C031"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color w:val="auto"/>
          <w:kern w:val="0"/>
          <w:szCs w:val="24"/>
          <w:lang w:eastAsia="zh-CN"/>
          <w14:ligatures w14:val="none"/>
        </w:rPr>
        <w:t xml:space="preserve">Zasady świadczenia </w:t>
      </w:r>
      <w:r>
        <w:rPr>
          <w:rFonts w:eastAsia="Aptos"/>
          <w:b/>
          <w:bCs/>
          <w:color w:val="auto"/>
          <w:kern w:val="0"/>
          <w:szCs w:val="24"/>
          <w:u w:val="single"/>
          <w:lang w:eastAsia="zh-CN"/>
          <w14:ligatures w14:val="none"/>
        </w:rPr>
        <w:t>usługi szkoleniowej:</w:t>
      </w:r>
      <w:r>
        <w:rPr>
          <w:rFonts w:eastAsia="Aptos"/>
          <w:b/>
          <w:bCs/>
          <w:color w:val="auto"/>
          <w:kern w:val="0"/>
          <w:szCs w:val="24"/>
          <w:lang w:eastAsia="zh-CN"/>
          <w14:ligatures w14:val="none"/>
        </w:rPr>
        <w:t xml:space="preserve"> </w:t>
      </w:r>
    </w:p>
    <w:p w14:paraId="1781CCEE"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 xml:space="preserve">W ramach świadczonych usług wykonawca będzie zobowiązany do: </w:t>
      </w:r>
    </w:p>
    <w:p w14:paraId="699F719E" w14:textId="77777777" w:rsidR="0063672D" w:rsidRDefault="00000000">
      <w:pPr>
        <w:numPr>
          <w:ilvl w:val="0"/>
          <w:numId w:val="49"/>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Przygotowanie materiałów szkoleniowych odpowiednio oznakowanych logotypami.</w:t>
      </w:r>
    </w:p>
    <w:p w14:paraId="24D6AC37" w14:textId="5487CBB0" w:rsidR="0063672D" w:rsidRDefault="00000000">
      <w:pPr>
        <w:numPr>
          <w:ilvl w:val="0"/>
          <w:numId w:val="49"/>
        </w:numPr>
        <w:tabs>
          <w:tab w:val="left" w:pos="3435"/>
        </w:tabs>
        <w:spacing w:after="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lastRenderedPageBreak/>
        <w:t>Zapewnienie sali szkoleniowej wraz z obsługą organizacyjno – techniczną szkolenia</w:t>
      </w:r>
      <w:r w:rsidR="001D41AD">
        <w:rPr>
          <w:rFonts w:eastAsia="Aptos"/>
          <w:color w:val="auto"/>
          <w:kern w:val="0"/>
          <w:szCs w:val="24"/>
          <w:lang w:eastAsia="zh-CN"/>
          <w14:ligatures w14:val="none"/>
        </w:rPr>
        <w:t xml:space="preserve"> w hotelu</w:t>
      </w:r>
      <w:r>
        <w:rPr>
          <w:rFonts w:eastAsia="Aptos"/>
          <w:color w:val="auto"/>
          <w:kern w:val="0"/>
          <w:szCs w:val="24"/>
          <w:lang w:eastAsia="zh-CN"/>
          <w14:ligatures w14:val="none"/>
        </w:rPr>
        <w:t>.</w:t>
      </w:r>
    </w:p>
    <w:p w14:paraId="5A999072" w14:textId="77777777" w:rsidR="0063672D" w:rsidRDefault="00000000">
      <w:pPr>
        <w:widowControl w:val="0"/>
        <w:numPr>
          <w:ilvl w:val="0"/>
          <w:numId w:val="49"/>
        </w:numPr>
        <w:spacing w:after="0" w:line="360" w:lineRule="auto"/>
        <w:rPr>
          <w:rFonts w:eastAsia="Aptos"/>
          <w:color w:val="auto"/>
          <w:kern w:val="0"/>
          <w:szCs w:val="24"/>
          <w:lang w:eastAsia="zh-CN"/>
          <w14:ligatures w14:val="none"/>
        </w:rPr>
      </w:pPr>
      <w:r>
        <w:rPr>
          <w:rFonts w:eastAsia="Aptos"/>
          <w:color w:val="auto"/>
          <w:kern w:val="0"/>
          <w:szCs w:val="24"/>
          <w:lang w:eastAsia="zh-CN"/>
          <w14:ligatures w14:val="none"/>
        </w:rPr>
        <w:t xml:space="preserve">Przygotowanie programu i harmonogramu zajęć z uwzględnieniem ilości godzin. </w:t>
      </w:r>
    </w:p>
    <w:p w14:paraId="504756C8" w14:textId="77777777" w:rsidR="0063672D" w:rsidRDefault="00000000">
      <w:pPr>
        <w:numPr>
          <w:ilvl w:val="0"/>
          <w:numId w:val="49"/>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Zatrudnienie trenera prowadzącego szkolenie posiadającego doświadczenie zawodowe w realizacji szkoleń dla Publicznych Służb Zatrudnienia.</w:t>
      </w:r>
    </w:p>
    <w:p w14:paraId="5BD909AD" w14:textId="77777777" w:rsidR="0063672D" w:rsidRDefault="00000000">
      <w:pPr>
        <w:numPr>
          <w:ilvl w:val="0"/>
          <w:numId w:val="49"/>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Realizowanie szkolenia w dniach od poniedziałku do piątku.</w:t>
      </w:r>
    </w:p>
    <w:p w14:paraId="515CC327" w14:textId="3A5F1823" w:rsidR="00762837" w:rsidRDefault="00000000">
      <w:pPr>
        <w:numPr>
          <w:ilvl w:val="0"/>
          <w:numId w:val="49"/>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Zapewnienie noclegu (2 noclegi), pełnego wyżywienia (śniadanie, obiad kolacja</w:t>
      </w:r>
      <w:r w:rsidR="00762837">
        <w:rPr>
          <w:rFonts w:eastAsia="Aptos"/>
          <w:color w:val="auto"/>
          <w:kern w:val="0"/>
          <w:szCs w:val="24"/>
          <w:lang w:eastAsia="zh-CN"/>
          <w14:ligatures w14:val="none"/>
        </w:rPr>
        <w:t>)</w:t>
      </w:r>
      <w:r>
        <w:rPr>
          <w:rFonts w:eastAsia="Aptos"/>
          <w:color w:val="auto"/>
          <w:kern w:val="0"/>
          <w:szCs w:val="24"/>
          <w:lang w:eastAsia="zh-CN"/>
          <w14:ligatures w14:val="none"/>
        </w:rPr>
        <w:t>, przerwy kawowe podczas szkolenia</w:t>
      </w:r>
      <w:r w:rsidR="00762837">
        <w:rPr>
          <w:rFonts w:eastAsia="Aptos"/>
          <w:color w:val="auto"/>
          <w:kern w:val="0"/>
          <w:szCs w:val="24"/>
          <w:lang w:eastAsia="zh-CN"/>
          <w14:ligatures w14:val="none"/>
        </w:rPr>
        <w:t xml:space="preserve"> </w:t>
      </w:r>
      <w:r w:rsidR="00762837">
        <w:t>(</w:t>
      </w:r>
      <w:r w:rsidR="00762837" w:rsidRPr="00045EDB">
        <w:rPr>
          <w:rFonts w:eastAsia="Aptos"/>
          <w:color w:val="auto"/>
          <w:kern w:val="0"/>
          <w:szCs w:val="24"/>
          <w:lang w:eastAsia="zh-CN"/>
          <w14:ligatures w14:val="none"/>
        </w:rPr>
        <w:t>kawa, herbata, mleko, cukier, cytryna,</w:t>
      </w:r>
      <w:r w:rsidR="00762837">
        <w:rPr>
          <w:rFonts w:eastAsia="Aptos"/>
          <w:color w:val="auto"/>
          <w:kern w:val="0"/>
          <w:szCs w:val="24"/>
          <w:lang w:eastAsia="zh-CN"/>
          <w14:ligatures w14:val="none"/>
        </w:rPr>
        <w:t xml:space="preserve"> </w:t>
      </w:r>
      <w:r w:rsidR="00762837" w:rsidRPr="00045EDB">
        <w:rPr>
          <w:rFonts w:eastAsia="Aptos"/>
          <w:color w:val="auto"/>
          <w:kern w:val="0"/>
          <w:szCs w:val="24"/>
          <w:lang w:eastAsia="zh-CN"/>
          <w14:ligatures w14:val="none"/>
        </w:rPr>
        <w:t>słodkie i słone przekąski, woda)</w:t>
      </w:r>
      <w:r>
        <w:rPr>
          <w:rFonts w:eastAsia="Aptos"/>
          <w:color w:val="auto"/>
          <w:kern w:val="0"/>
          <w:szCs w:val="24"/>
          <w:lang w:eastAsia="zh-CN"/>
          <w14:ligatures w14:val="none"/>
        </w:rPr>
        <w:t xml:space="preserve">, ubezpieczenia uczestników szkolenia. </w:t>
      </w:r>
    </w:p>
    <w:p w14:paraId="30551594" w14:textId="6802E01E" w:rsidR="0063672D" w:rsidRPr="00762837" w:rsidRDefault="00000000">
      <w:pPr>
        <w:pStyle w:val="Akapitzlist"/>
        <w:numPr>
          <w:ilvl w:val="0"/>
          <w:numId w:val="55"/>
        </w:numPr>
        <w:tabs>
          <w:tab w:val="left" w:pos="3435"/>
        </w:tabs>
        <w:spacing w:after="160" w:line="360" w:lineRule="auto"/>
        <w:jc w:val="left"/>
        <w:rPr>
          <w:rFonts w:eastAsia="Aptos"/>
          <w:color w:val="auto"/>
          <w:kern w:val="0"/>
          <w:szCs w:val="24"/>
          <w:lang w:eastAsia="zh-CN"/>
          <w14:ligatures w14:val="none"/>
        </w:rPr>
      </w:pPr>
      <w:r w:rsidRPr="00762837">
        <w:rPr>
          <w:rFonts w:eastAsia="Aptos"/>
          <w:color w:val="auto"/>
          <w:kern w:val="0"/>
          <w:szCs w:val="24"/>
          <w:lang w:eastAsia="zh-CN"/>
          <w14:ligatures w14:val="none"/>
        </w:rPr>
        <w:t>zakwaterowanie w pokojach hotelowych 2, 3-osobowych z oknami (osobne łóżka). Zamawiający nie dopuszcza kwaterowania w pokojach wyposażonych w łóżka piętrowe, łoża małżeńskie lub kanapy traktowane jako 2 miejsca do spania. Pokoje powinny być wyposażone w sprzęt RTV, czajniki elektryczne, butelkę 0,5 l wody na uczestnika. Pokoje z pełnym węzłem sanitarnym, w łazienkach powinny znajdować się ręczniki, mydło, papier toaletowy. Zamawiający nie dopuszcza zakwaterowania w obiekcie o standardzie kolonijnym, wymagającym remontu. Cała  grupa  ma zostać zakwaterowana w jednym budynku. Posiłek/posiłki powinny być przygotowane zgodnie z przepisami BHP i SANEPID.</w:t>
      </w:r>
    </w:p>
    <w:p w14:paraId="4B299F8A" w14:textId="77777777" w:rsidR="0063672D" w:rsidRDefault="00000000">
      <w:pPr>
        <w:numPr>
          <w:ilvl w:val="0"/>
          <w:numId w:val="49"/>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Prowadzenia dokumentacji: list obecności, listy potwierdzającej otrzymanie zaświadczenia, certyfikatu, listy potwierdzającej otrzymanie materiałów szkoleniowych odpowiednio oznakowanych.</w:t>
      </w:r>
    </w:p>
    <w:p w14:paraId="197F0548" w14:textId="77777777" w:rsidR="00762837" w:rsidRDefault="00000000" w:rsidP="00762837">
      <w:pPr>
        <w:numPr>
          <w:ilvl w:val="0"/>
          <w:numId w:val="49"/>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Po zakończonym szkoleniu wystawienia dokumentu potwierdzającego ukończenia szkolenia (np. zaświadczenie, certyfikat itp.), protokołu odbioru usługi odpowiednio oznakowanych.</w:t>
      </w:r>
    </w:p>
    <w:p w14:paraId="52C81866" w14:textId="38FA6689" w:rsidR="00762837" w:rsidRPr="00762837" w:rsidRDefault="00762837" w:rsidP="00762837">
      <w:pPr>
        <w:numPr>
          <w:ilvl w:val="0"/>
          <w:numId w:val="49"/>
        </w:numPr>
        <w:tabs>
          <w:tab w:val="left" w:pos="3435"/>
        </w:tabs>
        <w:spacing w:after="160" w:line="360" w:lineRule="auto"/>
        <w:jc w:val="left"/>
        <w:rPr>
          <w:rFonts w:eastAsia="Aptos"/>
          <w:color w:val="auto"/>
          <w:kern w:val="0"/>
          <w:szCs w:val="24"/>
          <w:lang w:eastAsia="zh-CN"/>
          <w14:ligatures w14:val="none"/>
        </w:rPr>
      </w:pPr>
      <w:r w:rsidRPr="00762837">
        <w:rPr>
          <w:rFonts w:eastAsia="Aptos"/>
          <w:color w:val="auto"/>
          <w:kern w:val="0"/>
          <w:szCs w:val="24"/>
          <w:lang w:eastAsia="zh-CN"/>
          <w14:ligatures w14:val="none"/>
        </w:rPr>
        <w:t>Pokrycia kosztów związanych z zakupem biletów do miejsca świadczenia usługi i z powrotem za pośrednictwem środków transportu publicznego (PKP, PKS).</w:t>
      </w:r>
    </w:p>
    <w:p w14:paraId="0665B619" w14:textId="77777777" w:rsidR="0063672D" w:rsidRDefault="00000000">
      <w:pPr>
        <w:numPr>
          <w:ilvl w:val="0"/>
          <w:numId w:val="49"/>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 xml:space="preserve"> Poinformowania uczestników o tym, że szkolenie organizowane jest  w ramach projektu „PROFESJONALNE USŁUGI” współfinansowanego ze środków programu regionalnego Fundusze Europejskie dla Łódzkiego 2021-2027.</w:t>
      </w:r>
    </w:p>
    <w:p w14:paraId="07078699" w14:textId="77777777" w:rsidR="0063672D" w:rsidRDefault="00000000">
      <w:pPr>
        <w:numPr>
          <w:ilvl w:val="0"/>
          <w:numId w:val="49"/>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lastRenderedPageBreak/>
        <w:t xml:space="preserve"> Wykonywania swoich zadań w sposób staranny, skuteczny i terminowy, zgodnie z harmonogramem.</w:t>
      </w:r>
    </w:p>
    <w:p w14:paraId="5EAB83FB" w14:textId="76A76D11" w:rsidR="001D41AD" w:rsidRPr="001D41AD" w:rsidRDefault="00000000" w:rsidP="001D41AD">
      <w:pPr>
        <w:numPr>
          <w:ilvl w:val="0"/>
          <w:numId w:val="49"/>
        </w:numPr>
        <w:tabs>
          <w:tab w:val="left" w:pos="3435"/>
        </w:tabs>
        <w:spacing w:after="160" w:line="360" w:lineRule="auto"/>
        <w:jc w:val="left"/>
        <w:rPr>
          <w:rFonts w:eastAsia="Aptos"/>
          <w:color w:val="auto"/>
          <w:kern w:val="0"/>
          <w:szCs w:val="24"/>
          <w:lang w:eastAsia="zh-CN"/>
          <w14:ligatures w14:val="none"/>
        </w:rPr>
      </w:pPr>
      <w:r>
        <w:t xml:space="preserve"> Realizację usługi z zachowaniem zasady zrównoważonego rozwoju poprzez: druk w trybie oszczędnym: dwustronny, czarno-biały, zamieszczanie materiałów do pobrania.</w:t>
      </w:r>
    </w:p>
    <w:p w14:paraId="4B9A9CB1" w14:textId="77777777" w:rsidR="0063672D" w:rsidRDefault="00000000">
      <w:pPr>
        <w:tabs>
          <w:tab w:val="left" w:pos="3435"/>
        </w:tabs>
        <w:spacing w:after="0" w:line="360" w:lineRule="auto"/>
        <w:ind w:left="0" w:firstLine="0"/>
        <w:jc w:val="left"/>
        <w:rPr>
          <w:rFonts w:eastAsiaTheme="minorEastAsia"/>
          <w:color w:val="auto"/>
          <w:kern w:val="0"/>
          <w:szCs w:val="24"/>
        </w:rPr>
      </w:pPr>
      <w:r>
        <w:rPr>
          <w:rFonts w:eastAsia="Aptos"/>
          <w:b/>
          <w:bCs/>
          <w:color w:val="auto"/>
          <w:kern w:val="0"/>
          <w:szCs w:val="24"/>
          <w:u w:val="single"/>
          <w:lang w:eastAsia="zh-CN"/>
          <w14:ligatures w14:val="none"/>
        </w:rPr>
        <w:t>CZĘŚĆ IV</w:t>
      </w:r>
      <w:r>
        <w:rPr>
          <w:rFonts w:eastAsia="Aptos"/>
          <w:b/>
          <w:bCs/>
          <w:color w:val="auto"/>
          <w:kern w:val="0"/>
          <w:szCs w:val="24"/>
          <w:lang w:eastAsia="zh-CN"/>
          <w14:ligatures w14:val="none"/>
        </w:rPr>
        <w:br/>
      </w:r>
      <w:r>
        <w:rPr>
          <w:rFonts w:eastAsiaTheme="minorEastAsia"/>
          <w:color w:val="auto"/>
          <w:kern w:val="0"/>
          <w:szCs w:val="24"/>
        </w:rPr>
        <w:t>Szkolenie wyjazdowe dotyczące wypalenia zawodowego – 14 pracowników.</w:t>
      </w:r>
    </w:p>
    <w:p w14:paraId="387AF85E" w14:textId="77777777" w:rsidR="0063672D" w:rsidRDefault="00000000">
      <w:pPr>
        <w:tabs>
          <w:tab w:val="left" w:pos="3435"/>
        </w:tabs>
        <w:spacing w:after="160" w:line="360" w:lineRule="auto"/>
        <w:ind w:left="0" w:firstLine="0"/>
        <w:jc w:val="left"/>
        <w:rPr>
          <w:rFonts w:eastAsia="Aptos"/>
          <w:b/>
          <w:bCs/>
          <w:color w:val="auto"/>
          <w:kern w:val="0"/>
          <w:szCs w:val="24"/>
          <w:lang w:eastAsia="zh-CN"/>
          <w14:ligatures w14:val="none"/>
        </w:rPr>
      </w:pPr>
      <w:r>
        <w:rPr>
          <w:rFonts w:eastAsia="Aptos"/>
          <w:b/>
          <w:bCs/>
          <w:color w:val="auto"/>
          <w:kern w:val="0"/>
          <w:szCs w:val="24"/>
          <w:lang w:eastAsia="zh-CN"/>
          <w14:ligatures w14:val="none"/>
        </w:rPr>
        <w:t xml:space="preserve">Przedmiot zamówienia: </w:t>
      </w:r>
    </w:p>
    <w:p w14:paraId="60970AD5" w14:textId="6A3C1F2A"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Zorganizowanie szkolenia 3 dniowego wyjazdowego dla 14 pracowników Powiatowego Urzędu Pracy w Łęczycy, z zakresu wypalenia zawodowego. Liczba godzin szkolenia 20h</w:t>
      </w:r>
      <w:r w:rsidR="00045EDB">
        <w:rPr>
          <w:rFonts w:eastAsia="Aptos"/>
          <w:color w:val="auto"/>
          <w:kern w:val="0"/>
          <w:szCs w:val="24"/>
          <w:lang w:eastAsia="zh-CN"/>
          <w14:ligatures w14:val="none"/>
        </w:rPr>
        <w:t>, przy czym p</w:t>
      </w:r>
      <w:r w:rsidR="00045EDB" w:rsidRPr="00B1561C">
        <w:rPr>
          <w:rFonts w:eastAsia="Aptos"/>
          <w:color w:val="auto"/>
          <w:kern w:val="0"/>
          <w:szCs w:val="24"/>
          <w:lang w:eastAsia="zh-CN"/>
          <w14:ligatures w14:val="none"/>
        </w:rPr>
        <w:t>rzez godzinę szkolenia należy rozumieć 45 minut zajęć, przy czym na każde 45 minut</w:t>
      </w:r>
      <w:r w:rsidR="00045EDB">
        <w:rPr>
          <w:rFonts w:eastAsia="Aptos"/>
          <w:color w:val="auto"/>
          <w:kern w:val="0"/>
          <w:szCs w:val="24"/>
          <w:lang w:eastAsia="zh-CN"/>
          <w14:ligatures w14:val="none"/>
        </w:rPr>
        <w:t xml:space="preserve"> </w:t>
      </w:r>
      <w:r w:rsidR="00045EDB" w:rsidRPr="00B1561C">
        <w:rPr>
          <w:rFonts w:eastAsia="Aptos"/>
          <w:color w:val="auto"/>
          <w:kern w:val="0"/>
          <w:szCs w:val="24"/>
          <w:lang w:eastAsia="zh-CN"/>
          <w14:ligatures w14:val="none"/>
        </w:rPr>
        <w:t>zajęć przypada 15 minut przerwy</w:t>
      </w:r>
      <w:r w:rsidR="00045EDB">
        <w:rPr>
          <w:rFonts w:eastAsia="Aptos"/>
          <w:color w:val="auto"/>
          <w:kern w:val="0"/>
          <w:szCs w:val="24"/>
          <w:lang w:eastAsia="zh-CN"/>
          <w14:ligatures w14:val="none"/>
        </w:rPr>
        <w:t>.</w:t>
      </w:r>
    </w:p>
    <w:p w14:paraId="1D8781AC"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color w:val="auto"/>
          <w:kern w:val="0"/>
          <w:szCs w:val="24"/>
          <w:lang w:eastAsia="zh-CN"/>
          <w14:ligatures w14:val="none"/>
        </w:rPr>
        <w:t xml:space="preserve">Miejsce realizacji zamówienia: </w:t>
      </w:r>
    </w:p>
    <w:p w14:paraId="7286535C" w14:textId="4F0A1C90"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Warszawa, Poznań, Łódź, Gdańsk, Zakopane, Kraków, Wrocław, Toruń, Sandomierz, Kazimierz Dolny.</w:t>
      </w:r>
      <w:r w:rsidR="00760628" w:rsidRPr="00760628">
        <w:rPr>
          <w:rFonts w:eastAsia="Aptos"/>
          <w:color w:val="auto"/>
          <w:kern w:val="0"/>
          <w:szCs w:val="24"/>
          <w:lang w:eastAsia="zh-CN"/>
          <w14:ligatures w14:val="none"/>
        </w:rPr>
        <w:t xml:space="preserve"> </w:t>
      </w:r>
      <w:r w:rsidR="00760628">
        <w:rPr>
          <w:rFonts w:eastAsia="Aptos"/>
          <w:color w:val="auto"/>
          <w:kern w:val="0"/>
          <w:szCs w:val="24"/>
          <w:lang w:eastAsia="zh-CN"/>
          <w14:ligatures w14:val="none"/>
        </w:rPr>
        <w:t>Hotel minimum 3 gwiazdkowy, oddalony od centrum miasta maksymalnie 5 km.</w:t>
      </w:r>
    </w:p>
    <w:p w14:paraId="2638F340"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i/>
          <w:iCs/>
          <w:color w:val="auto"/>
          <w:kern w:val="0"/>
          <w:szCs w:val="24"/>
          <w:lang w:eastAsia="zh-CN"/>
          <w14:ligatures w14:val="none"/>
        </w:rPr>
        <w:t>Termin realizacji</w:t>
      </w:r>
      <w:r>
        <w:rPr>
          <w:rFonts w:eastAsia="Aptos"/>
          <w:i/>
          <w:iCs/>
          <w:color w:val="auto"/>
          <w:kern w:val="0"/>
          <w:szCs w:val="24"/>
          <w:lang w:eastAsia="zh-CN"/>
          <w14:ligatures w14:val="none"/>
        </w:rPr>
        <w:t>:</w:t>
      </w:r>
      <w:r>
        <w:rPr>
          <w:rFonts w:eastAsia="Aptos"/>
          <w:color w:val="auto"/>
          <w:kern w:val="0"/>
          <w:szCs w:val="24"/>
          <w:lang w:eastAsia="zh-CN"/>
          <w14:ligatures w14:val="none"/>
        </w:rPr>
        <w:t xml:space="preserve"> </w:t>
      </w:r>
      <w:r>
        <w:rPr>
          <w:rFonts w:eastAsia="Aptos"/>
          <w:b/>
          <w:bCs/>
          <w:color w:val="auto"/>
          <w:kern w:val="0"/>
          <w:szCs w:val="24"/>
          <w:lang w:eastAsia="zh-CN"/>
          <w14:ligatures w14:val="none"/>
        </w:rPr>
        <w:t xml:space="preserve">od dnia </w:t>
      </w:r>
      <w:r>
        <w:rPr>
          <w:rFonts w:eastAsia="Aptos"/>
          <w:color w:val="auto"/>
          <w:kern w:val="0"/>
          <w:szCs w:val="24"/>
          <w:lang w:eastAsia="zh-CN"/>
          <w14:ligatures w14:val="none"/>
        </w:rPr>
        <w:t>01.04.2025 r</w:t>
      </w:r>
      <w:r>
        <w:rPr>
          <w:rFonts w:eastAsia="Aptos"/>
          <w:b/>
          <w:bCs/>
          <w:color w:val="auto"/>
          <w:kern w:val="0"/>
          <w:szCs w:val="24"/>
          <w:lang w:eastAsia="zh-CN"/>
          <w14:ligatures w14:val="none"/>
        </w:rPr>
        <w:t xml:space="preserve"> </w:t>
      </w:r>
      <w:r>
        <w:rPr>
          <w:rFonts w:eastAsia="Aptos"/>
          <w:color w:val="auto"/>
          <w:kern w:val="0"/>
          <w:szCs w:val="24"/>
          <w:lang w:eastAsia="zh-CN"/>
          <w14:ligatures w14:val="none"/>
        </w:rPr>
        <w:t xml:space="preserve">do 31.10.2025 r. </w:t>
      </w:r>
    </w:p>
    <w:p w14:paraId="71D8976B"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color w:val="auto"/>
          <w:kern w:val="0"/>
          <w:szCs w:val="24"/>
          <w:lang w:eastAsia="zh-CN"/>
          <w14:ligatures w14:val="none"/>
        </w:rPr>
        <w:t xml:space="preserve">Zasady świadczenia </w:t>
      </w:r>
      <w:r>
        <w:rPr>
          <w:rFonts w:eastAsia="Aptos"/>
          <w:b/>
          <w:bCs/>
          <w:color w:val="auto"/>
          <w:kern w:val="0"/>
          <w:szCs w:val="24"/>
          <w:u w:val="single"/>
          <w:lang w:eastAsia="zh-CN"/>
          <w14:ligatures w14:val="none"/>
        </w:rPr>
        <w:t>usługi szkoleniowej:</w:t>
      </w:r>
      <w:r>
        <w:rPr>
          <w:rFonts w:eastAsia="Aptos"/>
          <w:b/>
          <w:bCs/>
          <w:color w:val="auto"/>
          <w:kern w:val="0"/>
          <w:szCs w:val="24"/>
          <w:lang w:eastAsia="zh-CN"/>
          <w14:ligatures w14:val="none"/>
        </w:rPr>
        <w:t xml:space="preserve"> </w:t>
      </w:r>
    </w:p>
    <w:p w14:paraId="1D35D46A"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 xml:space="preserve">W ramach świadczonych usług wykonawca będzie zobowiązany do: </w:t>
      </w:r>
    </w:p>
    <w:p w14:paraId="3522B9C1" w14:textId="77777777" w:rsidR="0063672D" w:rsidRDefault="00000000">
      <w:pPr>
        <w:numPr>
          <w:ilvl w:val="0"/>
          <w:numId w:val="5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Przygotowanie materiałów szkoleniowych odpowiednio oznakowanych logotypami.</w:t>
      </w:r>
    </w:p>
    <w:p w14:paraId="103CF363" w14:textId="37752B63" w:rsidR="0063672D" w:rsidRDefault="00000000">
      <w:pPr>
        <w:numPr>
          <w:ilvl w:val="0"/>
          <w:numId w:val="50"/>
        </w:numPr>
        <w:tabs>
          <w:tab w:val="left" w:pos="3435"/>
        </w:tabs>
        <w:spacing w:after="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Zapewnienie sali szkoleniowej wraz z obsługą organizacyjno – techniczną szkolenia</w:t>
      </w:r>
      <w:r w:rsidR="001D41AD">
        <w:rPr>
          <w:rFonts w:eastAsia="Aptos"/>
          <w:color w:val="auto"/>
          <w:kern w:val="0"/>
          <w:szCs w:val="24"/>
          <w:lang w:eastAsia="zh-CN"/>
          <w14:ligatures w14:val="none"/>
        </w:rPr>
        <w:t xml:space="preserve"> w hotelu</w:t>
      </w:r>
      <w:r>
        <w:rPr>
          <w:rFonts w:eastAsia="Aptos"/>
          <w:color w:val="auto"/>
          <w:kern w:val="0"/>
          <w:szCs w:val="24"/>
          <w:lang w:eastAsia="zh-CN"/>
          <w14:ligatures w14:val="none"/>
        </w:rPr>
        <w:t>.</w:t>
      </w:r>
    </w:p>
    <w:p w14:paraId="0D51E161" w14:textId="77777777" w:rsidR="0063672D" w:rsidRDefault="00000000">
      <w:pPr>
        <w:widowControl w:val="0"/>
        <w:numPr>
          <w:ilvl w:val="0"/>
          <w:numId w:val="50"/>
        </w:numPr>
        <w:spacing w:after="0" w:line="360" w:lineRule="auto"/>
        <w:rPr>
          <w:rFonts w:eastAsia="Aptos"/>
          <w:color w:val="auto"/>
          <w:kern w:val="0"/>
          <w:szCs w:val="24"/>
          <w:lang w:eastAsia="zh-CN"/>
          <w14:ligatures w14:val="none"/>
        </w:rPr>
      </w:pPr>
      <w:r>
        <w:rPr>
          <w:rFonts w:eastAsia="Aptos"/>
          <w:color w:val="auto"/>
          <w:kern w:val="0"/>
          <w:szCs w:val="24"/>
          <w:lang w:eastAsia="zh-CN"/>
          <w14:ligatures w14:val="none"/>
        </w:rPr>
        <w:t xml:space="preserve">Przygotowanie programu i harmonogramu zajęć z uwzględnieniem ilości godzin. </w:t>
      </w:r>
    </w:p>
    <w:p w14:paraId="193FF37F" w14:textId="77777777" w:rsidR="0063672D" w:rsidRDefault="00000000">
      <w:pPr>
        <w:numPr>
          <w:ilvl w:val="0"/>
          <w:numId w:val="5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Zatrudnienie trenera prowadzącego szkolenie posiadającego doświadczenie zawodowe w realizacji szkoleń dla Publicznych Służb Zatrudnienia.</w:t>
      </w:r>
    </w:p>
    <w:p w14:paraId="456D1DE3" w14:textId="77777777" w:rsidR="0063672D" w:rsidRDefault="00000000">
      <w:pPr>
        <w:numPr>
          <w:ilvl w:val="0"/>
          <w:numId w:val="5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Realizowanie szkolenia w dniach od poniedziałku do niedzieli.</w:t>
      </w:r>
    </w:p>
    <w:p w14:paraId="041204F5" w14:textId="77777777" w:rsidR="00762837" w:rsidRDefault="00000000">
      <w:pPr>
        <w:numPr>
          <w:ilvl w:val="0"/>
          <w:numId w:val="5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lastRenderedPageBreak/>
        <w:t>Zapewnienie noclegu (2 noclegi), pełnego wyżywienia (śniadanie, obiad kolacja</w:t>
      </w:r>
      <w:r w:rsidR="00762837">
        <w:rPr>
          <w:rFonts w:eastAsia="Aptos"/>
          <w:color w:val="auto"/>
          <w:kern w:val="0"/>
          <w:szCs w:val="24"/>
          <w:lang w:eastAsia="zh-CN"/>
          <w14:ligatures w14:val="none"/>
        </w:rPr>
        <w:t>)</w:t>
      </w:r>
      <w:r>
        <w:rPr>
          <w:rFonts w:eastAsia="Aptos"/>
          <w:color w:val="auto"/>
          <w:kern w:val="0"/>
          <w:szCs w:val="24"/>
          <w:lang w:eastAsia="zh-CN"/>
          <w14:ligatures w14:val="none"/>
        </w:rPr>
        <w:t>, przerwy kawowe podczas szkolenia</w:t>
      </w:r>
      <w:r w:rsidR="00762837">
        <w:rPr>
          <w:rFonts w:eastAsia="Aptos"/>
          <w:color w:val="auto"/>
          <w:kern w:val="0"/>
          <w:szCs w:val="24"/>
          <w:lang w:eastAsia="zh-CN"/>
          <w14:ligatures w14:val="none"/>
        </w:rPr>
        <w:t xml:space="preserve"> </w:t>
      </w:r>
      <w:r w:rsidR="00762837">
        <w:t>(</w:t>
      </w:r>
      <w:r w:rsidR="00762837" w:rsidRPr="00045EDB">
        <w:rPr>
          <w:rFonts w:eastAsia="Aptos"/>
          <w:color w:val="auto"/>
          <w:kern w:val="0"/>
          <w:szCs w:val="24"/>
          <w:lang w:eastAsia="zh-CN"/>
          <w14:ligatures w14:val="none"/>
        </w:rPr>
        <w:t>kawa, herbata, mleko, cukier, cytryna,</w:t>
      </w:r>
      <w:r w:rsidR="00762837">
        <w:rPr>
          <w:rFonts w:eastAsia="Aptos"/>
          <w:color w:val="auto"/>
          <w:kern w:val="0"/>
          <w:szCs w:val="24"/>
          <w:lang w:eastAsia="zh-CN"/>
          <w14:ligatures w14:val="none"/>
        </w:rPr>
        <w:t xml:space="preserve"> </w:t>
      </w:r>
      <w:r w:rsidR="00762837" w:rsidRPr="00045EDB">
        <w:rPr>
          <w:rFonts w:eastAsia="Aptos"/>
          <w:color w:val="auto"/>
          <w:kern w:val="0"/>
          <w:szCs w:val="24"/>
          <w:lang w:eastAsia="zh-CN"/>
          <w14:ligatures w14:val="none"/>
        </w:rPr>
        <w:t>słodkie i słone przekąski, woda)</w:t>
      </w:r>
      <w:r>
        <w:rPr>
          <w:rFonts w:eastAsia="Aptos"/>
          <w:color w:val="auto"/>
          <w:kern w:val="0"/>
          <w:szCs w:val="24"/>
          <w:lang w:eastAsia="zh-CN"/>
          <w14:ligatures w14:val="none"/>
        </w:rPr>
        <w:t>, ubezpieczenia uczestników szkolenia.</w:t>
      </w:r>
      <w:r w:rsidR="00762837">
        <w:rPr>
          <w:rFonts w:eastAsia="Aptos"/>
          <w:color w:val="auto"/>
          <w:kern w:val="0"/>
          <w:szCs w:val="24"/>
          <w:lang w:eastAsia="zh-CN"/>
          <w14:ligatures w14:val="none"/>
        </w:rPr>
        <w:t xml:space="preserve">  </w:t>
      </w:r>
    </w:p>
    <w:p w14:paraId="062063A3" w14:textId="74BCA4FA" w:rsidR="0063672D" w:rsidRPr="00762837" w:rsidRDefault="00000000">
      <w:pPr>
        <w:pStyle w:val="Akapitzlist"/>
        <w:numPr>
          <w:ilvl w:val="0"/>
          <w:numId w:val="54"/>
        </w:numPr>
        <w:tabs>
          <w:tab w:val="left" w:pos="3435"/>
        </w:tabs>
        <w:spacing w:after="160" w:line="360" w:lineRule="auto"/>
        <w:jc w:val="left"/>
        <w:rPr>
          <w:rFonts w:eastAsia="Aptos"/>
          <w:color w:val="auto"/>
          <w:kern w:val="0"/>
          <w:szCs w:val="24"/>
          <w:lang w:eastAsia="zh-CN"/>
          <w14:ligatures w14:val="none"/>
        </w:rPr>
      </w:pPr>
      <w:r w:rsidRPr="00762837">
        <w:rPr>
          <w:rFonts w:eastAsia="Aptos"/>
          <w:color w:val="auto"/>
          <w:kern w:val="0"/>
          <w:szCs w:val="24"/>
          <w:lang w:eastAsia="zh-CN"/>
          <w14:ligatures w14:val="none"/>
        </w:rPr>
        <w:t>zakwaterowanie w pokojach hotelowych 2, 3-osobowych z oknami (osobne łóżka). Zamawiający nie dopuszcza kwaterowania w pokojach wyposażonych w łóżka piętrowe, łoża małżeńskie lub kanapy traktowane jako 2 miejsca do spania. Pokoje powinny być wyposażone w sprzęt RTV, czajniki elektryczne, butelkę 0,5 l wody na uczestnika. Pokoje z pełnym węzłem sanitarnym, w łazienkach powinny znajdować się ręczniki, mydło, papier toaletowy. Zamawiający nie dopuszcza zakwaterowania w obiekcie o standardzie kolonijnym, wymagającym remontu. Cała  grupa  ma zostać zakwaterowana w jednym budynku. Posiłek/posiłki powinny być przygotowane zgodnie z przepisami BHP i SANEPID.</w:t>
      </w:r>
    </w:p>
    <w:p w14:paraId="239B1359" w14:textId="77777777" w:rsidR="0063672D" w:rsidRDefault="00000000">
      <w:pPr>
        <w:numPr>
          <w:ilvl w:val="0"/>
          <w:numId w:val="5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Prowadzenia dokumentacji: list obecności, listy potwierdzającej otrzymanie zaświadczenia, certyfikatu, listy potwierdzającej otrzymanie materiałów szkoleniowych odpowiednio oznakowanych.</w:t>
      </w:r>
    </w:p>
    <w:p w14:paraId="0F41FA7A" w14:textId="77777777" w:rsidR="0063672D" w:rsidRDefault="00000000">
      <w:pPr>
        <w:numPr>
          <w:ilvl w:val="0"/>
          <w:numId w:val="5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Po zakończonym szkoleniu wystawienia dokumentu potwierdzającego ukończenia szkolenia (np. zaświadczenie, certyfikat itp.), protokołu odbioru usługi odpowiednio oznakowanych.</w:t>
      </w:r>
    </w:p>
    <w:p w14:paraId="7132D62F" w14:textId="77777777" w:rsidR="0063672D" w:rsidRDefault="00000000">
      <w:pPr>
        <w:numPr>
          <w:ilvl w:val="0"/>
          <w:numId w:val="5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 xml:space="preserve">Zapewnienia transportu na szkolenie i z powrotem. </w:t>
      </w:r>
    </w:p>
    <w:p w14:paraId="464FCE4C" w14:textId="77777777" w:rsidR="0063672D" w:rsidRDefault="00000000">
      <w:pPr>
        <w:numPr>
          <w:ilvl w:val="0"/>
          <w:numId w:val="5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 xml:space="preserve"> Poinformowania uczestników o tym, że szkolenie organizowane jest  w ramach projektu „PROFESJONALNE USŁUGI” współfinansowanego ze środków programu regionalnego Fundusze Europejskie dla Łódzkiego 2021-2027.</w:t>
      </w:r>
    </w:p>
    <w:p w14:paraId="7EAA11F2" w14:textId="77777777" w:rsidR="0063672D" w:rsidRDefault="00000000">
      <w:pPr>
        <w:numPr>
          <w:ilvl w:val="0"/>
          <w:numId w:val="50"/>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 xml:space="preserve"> Wykonywania swoich zadań w sposób staranny, skuteczny i terminowy, zgodnie z harmonogramem.</w:t>
      </w:r>
    </w:p>
    <w:p w14:paraId="5D7F7709" w14:textId="77777777" w:rsidR="0063672D" w:rsidRDefault="00000000">
      <w:pPr>
        <w:numPr>
          <w:ilvl w:val="0"/>
          <w:numId w:val="50"/>
        </w:numPr>
        <w:tabs>
          <w:tab w:val="left" w:pos="3435"/>
        </w:tabs>
        <w:spacing w:after="160" w:line="360" w:lineRule="auto"/>
        <w:jc w:val="left"/>
        <w:rPr>
          <w:rFonts w:eastAsia="Aptos"/>
          <w:color w:val="auto"/>
          <w:kern w:val="0"/>
          <w:szCs w:val="24"/>
          <w:lang w:eastAsia="zh-CN"/>
          <w14:ligatures w14:val="none"/>
        </w:rPr>
      </w:pPr>
      <w:r>
        <w:t xml:space="preserve"> Realizację usługi z zachowaniem zasady zrównoważonego rozwoju poprzez: druk w trybie oszczędnym: dwustronny, czarno-biały, zamieszczanie materiałów do pobrania.</w:t>
      </w:r>
    </w:p>
    <w:p w14:paraId="7E067380" w14:textId="77777777" w:rsidR="0063672D" w:rsidRDefault="00000000">
      <w:pPr>
        <w:spacing w:after="0" w:line="240" w:lineRule="auto"/>
        <w:ind w:left="0" w:firstLine="0"/>
        <w:jc w:val="left"/>
        <w:rPr>
          <w:rFonts w:eastAsiaTheme="minorEastAsia"/>
          <w:color w:val="auto"/>
          <w:kern w:val="0"/>
          <w:szCs w:val="24"/>
        </w:rPr>
      </w:pPr>
      <w:r>
        <w:rPr>
          <w:rFonts w:eastAsia="Aptos"/>
          <w:b/>
          <w:bCs/>
          <w:color w:val="auto"/>
          <w:kern w:val="0"/>
          <w:szCs w:val="24"/>
          <w:u w:val="single"/>
          <w:lang w:eastAsia="zh-CN"/>
          <w14:ligatures w14:val="none"/>
        </w:rPr>
        <w:t>CZĘŚĆ V</w:t>
      </w:r>
      <w:r>
        <w:rPr>
          <w:rFonts w:eastAsia="Aptos"/>
          <w:b/>
          <w:bCs/>
          <w:color w:val="auto"/>
          <w:kern w:val="0"/>
          <w:szCs w:val="24"/>
          <w:lang w:eastAsia="zh-CN"/>
          <w14:ligatures w14:val="none"/>
        </w:rPr>
        <w:br/>
      </w:r>
      <w:r>
        <w:rPr>
          <w:rFonts w:eastAsiaTheme="minorEastAsia"/>
          <w:color w:val="auto"/>
          <w:kern w:val="0"/>
          <w:szCs w:val="24"/>
        </w:rPr>
        <w:t>Szkolenie wyjazdowe dotyczące systemu płatnik – 2 pracowników.</w:t>
      </w:r>
    </w:p>
    <w:p w14:paraId="5889F088" w14:textId="77777777" w:rsidR="0063672D" w:rsidRDefault="0063672D">
      <w:pPr>
        <w:tabs>
          <w:tab w:val="left" w:pos="3435"/>
        </w:tabs>
        <w:spacing w:after="0" w:line="360" w:lineRule="auto"/>
        <w:ind w:left="0" w:firstLine="0"/>
        <w:jc w:val="left"/>
        <w:rPr>
          <w:rFonts w:eastAsia="Aptos"/>
          <w:color w:val="auto"/>
          <w:kern w:val="0"/>
          <w:szCs w:val="24"/>
          <w:lang w:eastAsia="zh-CN"/>
          <w14:ligatures w14:val="none"/>
        </w:rPr>
      </w:pPr>
    </w:p>
    <w:p w14:paraId="3EDD7523" w14:textId="77777777" w:rsidR="0063672D" w:rsidRDefault="00000000">
      <w:pPr>
        <w:tabs>
          <w:tab w:val="left" w:pos="3435"/>
        </w:tabs>
        <w:spacing w:after="160" w:line="360" w:lineRule="auto"/>
        <w:ind w:left="0" w:firstLine="0"/>
        <w:jc w:val="left"/>
        <w:rPr>
          <w:rFonts w:eastAsia="Aptos"/>
          <w:b/>
          <w:bCs/>
          <w:color w:val="auto"/>
          <w:kern w:val="0"/>
          <w:szCs w:val="24"/>
          <w:lang w:eastAsia="zh-CN"/>
          <w14:ligatures w14:val="none"/>
        </w:rPr>
      </w:pPr>
      <w:r>
        <w:rPr>
          <w:rFonts w:eastAsia="Aptos"/>
          <w:b/>
          <w:bCs/>
          <w:color w:val="auto"/>
          <w:kern w:val="0"/>
          <w:szCs w:val="24"/>
          <w:lang w:eastAsia="zh-CN"/>
          <w14:ligatures w14:val="none"/>
        </w:rPr>
        <w:lastRenderedPageBreak/>
        <w:t xml:space="preserve">Przedmiot zamówienia: </w:t>
      </w:r>
    </w:p>
    <w:p w14:paraId="50E3907D" w14:textId="0875A9C2"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Zorganizowanie szkolenia 3 dniowego wyjazdowego dla 2 pracowników Powiatowego Urzędu Pracy w Łęczycy z zakresu obsługi systemu płatnik. Liczba godzin szkolenia 20h</w:t>
      </w:r>
      <w:r w:rsidR="00045EDB">
        <w:rPr>
          <w:rFonts w:eastAsia="Aptos"/>
          <w:color w:val="auto"/>
          <w:kern w:val="0"/>
          <w:szCs w:val="24"/>
          <w:lang w:eastAsia="zh-CN"/>
          <w14:ligatures w14:val="none"/>
        </w:rPr>
        <w:t>, przy czym p</w:t>
      </w:r>
      <w:r w:rsidR="00045EDB" w:rsidRPr="00B1561C">
        <w:rPr>
          <w:rFonts w:eastAsia="Aptos"/>
          <w:color w:val="auto"/>
          <w:kern w:val="0"/>
          <w:szCs w:val="24"/>
          <w:lang w:eastAsia="zh-CN"/>
          <w14:ligatures w14:val="none"/>
        </w:rPr>
        <w:t>rzez godzinę szkolenia należy rozumieć 45 minut zajęć, przy czym na każde 45 minut</w:t>
      </w:r>
      <w:r w:rsidR="00045EDB">
        <w:rPr>
          <w:rFonts w:eastAsia="Aptos"/>
          <w:color w:val="auto"/>
          <w:kern w:val="0"/>
          <w:szCs w:val="24"/>
          <w:lang w:eastAsia="zh-CN"/>
          <w14:ligatures w14:val="none"/>
        </w:rPr>
        <w:t xml:space="preserve"> </w:t>
      </w:r>
      <w:r w:rsidR="00045EDB" w:rsidRPr="00B1561C">
        <w:rPr>
          <w:rFonts w:eastAsia="Aptos"/>
          <w:color w:val="auto"/>
          <w:kern w:val="0"/>
          <w:szCs w:val="24"/>
          <w:lang w:eastAsia="zh-CN"/>
          <w14:ligatures w14:val="none"/>
        </w:rPr>
        <w:t>zajęć przypada 15 minut przerwy</w:t>
      </w:r>
      <w:r w:rsidR="00045EDB">
        <w:rPr>
          <w:rFonts w:eastAsia="Aptos"/>
          <w:color w:val="auto"/>
          <w:kern w:val="0"/>
          <w:szCs w:val="24"/>
          <w:lang w:eastAsia="zh-CN"/>
          <w14:ligatures w14:val="none"/>
        </w:rPr>
        <w:t>.</w:t>
      </w:r>
    </w:p>
    <w:p w14:paraId="452ADDE8"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color w:val="auto"/>
          <w:kern w:val="0"/>
          <w:szCs w:val="24"/>
          <w:lang w:eastAsia="zh-CN"/>
          <w14:ligatures w14:val="none"/>
        </w:rPr>
        <w:t xml:space="preserve">Miejsce realizacji zamówienia: </w:t>
      </w:r>
    </w:p>
    <w:p w14:paraId="188FE699" w14:textId="1A78497B"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Warszawa, Poznań, Łódź, Gdańsk, Zakopane, Kraków, Wrocław, Toruń.</w:t>
      </w:r>
      <w:r w:rsidR="00760628" w:rsidRPr="00760628">
        <w:rPr>
          <w:rFonts w:eastAsia="Aptos"/>
          <w:color w:val="auto"/>
          <w:kern w:val="0"/>
          <w:szCs w:val="24"/>
          <w:lang w:eastAsia="zh-CN"/>
          <w14:ligatures w14:val="none"/>
        </w:rPr>
        <w:t xml:space="preserve"> </w:t>
      </w:r>
      <w:r w:rsidR="00760628">
        <w:rPr>
          <w:rFonts w:eastAsia="Aptos"/>
          <w:color w:val="auto"/>
          <w:kern w:val="0"/>
          <w:szCs w:val="24"/>
          <w:lang w:eastAsia="zh-CN"/>
          <w14:ligatures w14:val="none"/>
        </w:rPr>
        <w:t>Hotel minimum 3 gwiazdkowy, oddalony od centrum miasta maksymalnie 5 km.</w:t>
      </w:r>
    </w:p>
    <w:p w14:paraId="638E42D6"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i/>
          <w:iCs/>
          <w:color w:val="auto"/>
          <w:kern w:val="0"/>
          <w:szCs w:val="24"/>
          <w:lang w:eastAsia="zh-CN"/>
          <w14:ligatures w14:val="none"/>
        </w:rPr>
        <w:t>Termin realizacji</w:t>
      </w:r>
      <w:r>
        <w:rPr>
          <w:rFonts w:eastAsia="Aptos"/>
          <w:i/>
          <w:iCs/>
          <w:color w:val="auto"/>
          <w:kern w:val="0"/>
          <w:szCs w:val="24"/>
          <w:lang w:eastAsia="zh-CN"/>
          <w14:ligatures w14:val="none"/>
        </w:rPr>
        <w:t>:</w:t>
      </w:r>
      <w:r>
        <w:rPr>
          <w:rFonts w:eastAsia="Aptos"/>
          <w:color w:val="auto"/>
          <w:kern w:val="0"/>
          <w:szCs w:val="24"/>
          <w:lang w:eastAsia="zh-CN"/>
          <w14:ligatures w14:val="none"/>
        </w:rPr>
        <w:t xml:space="preserve"> </w:t>
      </w:r>
      <w:r>
        <w:rPr>
          <w:rFonts w:eastAsia="Aptos"/>
          <w:b/>
          <w:bCs/>
          <w:color w:val="auto"/>
          <w:kern w:val="0"/>
          <w:szCs w:val="24"/>
          <w:lang w:eastAsia="zh-CN"/>
          <w14:ligatures w14:val="none"/>
        </w:rPr>
        <w:t xml:space="preserve">od dnia </w:t>
      </w:r>
      <w:r>
        <w:rPr>
          <w:rFonts w:eastAsia="Aptos"/>
          <w:color w:val="auto"/>
          <w:kern w:val="0"/>
          <w:szCs w:val="24"/>
          <w:lang w:eastAsia="zh-CN"/>
          <w14:ligatures w14:val="none"/>
        </w:rPr>
        <w:t>01.09.2025 r</w:t>
      </w:r>
      <w:r>
        <w:rPr>
          <w:rFonts w:eastAsia="Aptos"/>
          <w:b/>
          <w:bCs/>
          <w:color w:val="auto"/>
          <w:kern w:val="0"/>
          <w:szCs w:val="24"/>
          <w:lang w:eastAsia="zh-CN"/>
          <w14:ligatures w14:val="none"/>
        </w:rPr>
        <w:t xml:space="preserve"> </w:t>
      </w:r>
      <w:r>
        <w:rPr>
          <w:rFonts w:eastAsia="Aptos"/>
          <w:color w:val="auto"/>
          <w:kern w:val="0"/>
          <w:szCs w:val="24"/>
          <w:lang w:eastAsia="zh-CN"/>
          <w14:ligatures w14:val="none"/>
        </w:rPr>
        <w:t xml:space="preserve">do 30.11.2025 r. </w:t>
      </w:r>
    </w:p>
    <w:p w14:paraId="63A701FA"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b/>
          <w:bCs/>
          <w:color w:val="auto"/>
          <w:kern w:val="0"/>
          <w:szCs w:val="24"/>
          <w:lang w:eastAsia="zh-CN"/>
          <w14:ligatures w14:val="none"/>
        </w:rPr>
        <w:t xml:space="preserve">Zasady świadczenia </w:t>
      </w:r>
      <w:r>
        <w:rPr>
          <w:rFonts w:eastAsia="Aptos"/>
          <w:b/>
          <w:bCs/>
          <w:color w:val="auto"/>
          <w:kern w:val="0"/>
          <w:szCs w:val="24"/>
          <w:u w:val="single"/>
          <w:lang w:eastAsia="zh-CN"/>
          <w14:ligatures w14:val="none"/>
        </w:rPr>
        <w:t>usługi szkoleniowej:</w:t>
      </w:r>
      <w:r>
        <w:rPr>
          <w:rFonts w:eastAsia="Aptos"/>
          <w:b/>
          <w:bCs/>
          <w:color w:val="auto"/>
          <w:kern w:val="0"/>
          <w:szCs w:val="24"/>
          <w:lang w:eastAsia="zh-CN"/>
          <w14:ligatures w14:val="none"/>
        </w:rPr>
        <w:t xml:space="preserve"> </w:t>
      </w:r>
    </w:p>
    <w:p w14:paraId="1903C5CA" w14:textId="77777777" w:rsidR="0063672D" w:rsidRDefault="00000000">
      <w:pPr>
        <w:tabs>
          <w:tab w:val="left" w:pos="3435"/>
        </w:tabs>
        <w:spacing w:after="160" w:line="360" w:lineRule="auto"/>
        <w:ind w:left="0" w:firstLine="0"/>
        <w:jc w:val="left"/>
        <w:rPr>
          <w:rFonts w:eastAsia="Aptos"/>
          <w:color w:val="auto"/>
          <w:kern w:val="0"/>
          <w:szCs w:val="24"/>
          <w:lang w:eastAsia="zh-CN"/>
          <w14:ligatures w14:val="none"/>
        </w:rPr>
      </w:pPr>
      <w:r>
        <w:rPr>
          <w:rFonts w:eastAsia="Aptos"/>
          <w:color w:val="auto"/>
          <w:kern w:val="0"/>
          <w:szCs w:val="24"/>
          <w:lang w:eastAsia="zh-CN"/>
          <w14:ligatures w14:val="none"/>
        </w:rPr>
        <w:t xml:space="preserve">W ramach świadczonych usług wykonawca będzie zobowiązany do: </w:t>
      </w:r>
    </w:p>
    <w:p w14:paraId="40C7946C" w14:textId="77777777" w:rsidR="0063672D" w:rsidRDefault="00000000">
      <w:pPr>
        <w:numPr>
          <w:ilvl w:val="0"/>
          <w:numId w:val="51"/>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Przygotowanie materiałów szkoleniowych odpowiednio oznakowanych logotypami.</w:t>
      </w:r>
    </w:p>
    <w:p w14:paraId="4395DC5C" w14:textId="18890BCD" w:rsidR="0063672D" w:rsidRDefault="00000000">
      <w:pPr>
        <w:numPr>
          <w:ilvl w:val="0"/>
          <w:numId w:val="51"/>
        </w:numPr>
        <w:tabs>
          <w:tab w:val="left" w:pos="3435"/>
        </w:tabs>
        <w:spacing w:after="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Zapewnienie sali szkoleniowej wraz z obsługą organizacyjno – techniczną szkolenia</w:t>
      </w:r>
      <w:r w:rsidR="001D41AD">
        <w:rPr>
          <w:rFonts w:eastAsia="Aptos"/>
          <w:color w:val="auto"/>
          <w:kern w:val="0"/>
          <w:szCs w:val="24"/>
          <w:lang w:eastAsia="zh-CN"/>
          <w14:ligatures w14:val="none"/>
        </w:rPr>
        <w:t xml:space="preserve"> w hotelu</w:t>
      </w:r>
      <w:r>
        <w:rPr>
          <w:rFonts w:eastAsia="Aptos"/>
          <w:color w:val="auto"/>
          <w:kern w:val="0"/>
          <w:szCs w:val="24"/>
          <w:lang w:eastAsia="zh-CN"/>
          <w14:ligatures w14:val="none"/>
        </w:rPr>
        <w:t>.</w:t>
      </w:r>
    </w:p>
    <w:p w14:paraId="67338931" w14:textId="77777777" w:rsidR="0063672D" w:rsidRDefault="00000000">
      <w:pPr>
        <w:widowControl w:val="0"/>
        <w:numPr>
          <w:ilvl w:val="0"/>
          <w:numId w:val="51"/>
        </w:numPr>
        <w:spacing w:after="0" w:line="360" w:lineRule="auto"/>
        <w:rPr>
          <w:rFonts w:eastAsia="Aptos"/>
          <w:color w:val="auto"/>
          <w:kern w:val="0"/>
          <w:szCs w:val="24"/>
          <w:lang w:eastAsia="zh-CN"/>
          <w14:ligatures w14:val="none"/>
        </w:rPr>
      </w:pPr>
      <w:r>
        <w:rPr>
          <w:rFonts w:eastAsia="Aptos"/>
          <w:color w:val="auto"/>
          <w:kern w:val="0"/>
          <w:szCs w:val="24"/>
          <w:lang w:eastAsia="zh-CN"/>
          <w14:ligatures w14:val="none"/>
        </w:rPr>
        <w:t xml:space="preserve">Przygotowanie programu i harmonogramu zajęć z uwzględnieniem ilości godzin. </w:t>
      </w:r>
    </w:p>
    <w:p w14:paraId="3F22F97D" w14:textId="77777777" w:rsidR="0063672D" w:rsidRDefault="00000000">
      <w:pPr>
        <w:numPr>
          <w:ilvl w:val="0"/>
          <w:numId w:val="51"/>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Zatrudnienie trenera prowadzącego szkolenie posiadającego doświadczenie zawodowe w realizacji szkoleń dla Publicznych Służb Zatrudnienia.</w:t>
      </w:r>
    </w:p>
    <w:p w14:paraId="3BC9FE56" w14:textId="77777777" w:rsidR="0063672D" w:rsidRDefault="00000000">
      <w:pPr>
        <w:numPr>
          <w:ilvl w:val="0"/>
          <w:numId w:val="51"/>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Realizowanie szkolenia w dniach od poniedziałku do piątku.</w:t>
      </w:r>
    </w:p>
    <w:p w14:paraId="61BC1111" w14:textId="77777777" w:rsidR="00762837" w:rsidRDefault="00000000">
      <w:pPr>
        <w:numPr>
          <w:ilvl w:val="0"/>
          <w:numId w:val="51"/>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Zapewnienie noclegu (2 noclegi), pełnego wyżywienia (śniadanie, obiad kolacja</w:t>
      </w:r>
      <w:r w:rsidR="00762837">
        <w:rPr>
          <w:rFonts w:eastAsia="Aptos"/>
          <w:color w:val="auto"/>
          <w:kern w:val="0"/>
          <w:szCs w:val="24"/>
          <w:lang w:eastAsia="zh-CN"/>
          <w14:ligatures w14:val="none"/>
        </w:rPr>
        <w:t>)</w:t>
      </w:r>
      <w:r>
        <w:rPr>
          <w:rFonts w:eastAsia="Aptos"/>
          <w:color w:val="auto"/>
          <w:kern w:val="0"/>
          <w:szCs w:val="24"/>
          <w:lang w:eastAsia="zh-CN"/>
          <w14:ligatures w14:val="none"/>
        </w:rPr>
        <w:t>, przerwy kawowe podczas szkolenia</w:t>
      </w:r>
      <w:r w:rsidR="00762837">
        <w:rPr>
          <w:rFonts w:eastAsia="Aptos"/>
          <w:color w:val="auto"/>
          <w:kern w:val="0"/>
          <w:szCs w:val="24"/>
          <w:lang w:eastAsia="zh-CN"/>
          <w14:ligatures w14:val="none"/>
        </w:rPr>
        <w:t xml:space="preserve"> </w:t>
      </w:r>
      <w:r w:rsidR="00762837">
        <w:t>(</w:t>
      </w:r>
      <w:r w:rsidR="00762837" w:rsidRPr="00045EDB">
        <w:rPr>
          <w:rFonts w:eastAsia="Aptos"/>
          <w:color w:val="auto"/>
          <w:kern w:val="0"/>
          <w:szCs w:val="24"/>
          <w:lang w:eastAsia="zh-CN"/>
          <w14:ligatures w14:val="none"/>
        </w:rPr>
        <w:t>kawa, herbata, mleko, cukier, cytryna,</w:t>
      </w:r>
      <w:r w:rsidR="00762837">
        <w:rPr>
          <w:rFonts w:eastAsia="Aptos"/>
          <w:color w:val="auto"/>
          <w:kern w:val="0"/>
          <w:szCs w:val="24"/>
          <w:lang w:eastAsia="zh-CN"/>
          <w14:ligatures w14:val="none"/>
        </w:rPr>
        <w:t xml:space="preserve"> </w:t>
      </w:r>
      <w:r w:rsidR="00762837" w:rsidRPr="00045EDB">
        <w:rPr>
          <w:rFonts w:eastAsia="Aptos"/>
          <w:color w:val="auto"/>
          <w:kern w:val="0"/>
          <w:szCs w:val="24"/>
          <w:lang w:eastAsia="zh-CN"/>
          <w14:ligatures w14:val="none"/>
        </w:rPr>
        <w:t>słodkie i słone przekąski, woda)</w:t>
      </w:r>
      <w:r>
        <w:rPr>
          <w:rFonts w:eastAsia="Aptos"/>
          <w:color w:val="auto"/>
          <w:kern w:val="0"/>
          <w:szCs w:val="24"/>
          <w:lang w:eastAsia="zh-CN"/>
          <w14:ligatures w14:val="none"/>
        </w:rPr>
        <w:t xml:space="preserve">, ubezpieczenia uczestników szkolenia. </w:t>
      </w:r>
    </w:p>
    <w:p w14:paraId="4F2EFF7C" w14:textId="2D8851EF" w:rsidR="0063672D" w:rsidRPr="00762837" w:rsidRDefault="00000000">
      <w:pPr>
        <w:pStyle w:val="Akapitzlist"/>
        <w:numPr>
          <w:ilvl w:val="0"/>
          <w:numId w:val="56"/>
        </w:numPr>
        <w:tabs>
          <w:tab w:val="left" w:pos="3435"/>
        </w:tabs>
        <w:spacing w:after="160" w:line="360" w:lineRule="auto"/>
        <w:jc w:val="left"/>
        <w:rPr>
          <w:rFonts w:eastAsia="Aptos"/>
          <w:color w:val="auto"/>
          <w:kern w:val="0"/>
          <w:szCs w:val="24"/>
          <w:lang w:eastAsia="zh-CN"/>
          <w14:ligatures w14:val="none"/>
        </w:rPr>
      </w:pPr>
      <w:r w:rsidRPr="00762837">
        <w:rPr>
          <w:rFonts w:eastAsia="Aptos"/>
          <w:color w:val="auto"/>
          <w:kern w:val="0"/>
          <w:szCs w:val="24"/>
          <w:lang w:eastAsia="zh-CN"/>
          <w14:ligatures w14:val="none"/>
        </w:rPr>
        <w:t xml:space="preserve">zakwaterowanie w pokojach hotelowych 2, 3-osobowych z oknami (osobne łóżka). Zamawiający nie dopuszcza kwaterowania w pokojach wyposażonych w łóżka piętrowe, łoża małżeńskie lub kanapy traktowane jako 2 miejsca do spania. Pokoje powinny być wyposażone w sprzęt RTV, czajniki elektryczne, butelkę 0,5 l wody na uczestnika. Pokoje z pełnym węzłem sanitarnym, w łazienkach powinny znajdować się ręczniki, mydło, papier toaletowy. Zamawiający nie dopuszcza zakwaterowania w obiekcie o standardzie kolonijnym, wymagającym </w:t>
      </w:r>
      <w:r w:rsidRPr="00762837">
        <w:rPr>
          <w:rFonts w:eastAsia="Aptos"/>
          <w:color w:val="auto"/>
          <w:kern w:val="0"/>
          <w:szCs w:val="24"/>
          <w:lang w:eastAsia="zh-CN"/>
          <w14:ligatures w14:val="none"/>
        </w:rPr>
        <w:lastRenderedPageBreak/>
        <w:t>remontu. Cała  grupa  ma zostać zakwaterowana w jednym budynku. Posiłek/posiłki powinny być przygotowane zgodnie z przepisami BHP i SANEPID.</w:t>
      </w:r>
    </w:p>
    <w:p w14:paraId="590C1482" w14:textId="77777777" w:rsidR="0063672D" w:rsidRDefault="00000000">
      <w:pPr>
        <w:numPr>
          <w:ilvl w:val="0"/>
          <w:numId w:val="51"/>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Prowadzenia dokumentacji: list obecności, listy potwierdzającej otrzymanie zaświadczenia, certyfikatu, listy potwierdzającej otrzymanie materiałów szkoleniowych odpowiednio oznakowanych.</w:t>
      </w:r>
    </w:p>
    <w:p w14:paraId="3F7B9E9C" w14:textId="77777777" w:rsidR="0063672D" w:rsidRDefault="00000000">
      <w:pPr>
        <w:numPr>
          <w:ilvl w:val="0"/>
          <w:numId w:val="51"/>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Po zakończonym szkoleniu wystawienia dokumentu potwierdzającego ukończenia szkolenia (np. zaświadczenie, certyfikat itp.), protokołu odbioru usługi odpowiednio oznakowanych.</w:t>
      </w:r>
    </w:p>
    <w:p w14:paraId="49C3A6CA" w14:textId="77777777" w:rsidR="00762837" w:rsidRPr="00762837" w:rsidRDefault="00762837" w:rsidP="00762837">
      <w:pPr>
        <w:numPr>
          <w:ilvl w:val="0"/>
          <w:numId w:val="51"/>
        </w:numPr>
        <w:tabs>
          <w:tab w:val="left" w:pos="3435"/>
        </w:tabs>
        <w:spacing w:after="160" w:line="360" w:lineRule="auto"/>
        <w:jc w:val="left"/>
        <w:rPr>
          <w:rFonts w:eastAsia="Aptos"/>
          <w:color w:val="auto"/>
          <w:kern w:val="0"/>
          <w:szCs w:val="24"/>
          <w:lang w:eastAsia="zh-CN"/>
          <w14:ligatures w14:val="none"/>
        </w:rPr>
      </w:pPr>
      <w:r w:rsidRPr="00762837">
        <w:rPr>
          <w:rFonts w:eastAsia="Aptos"/>
          <w:color w:val="auto"/>
          <w:kern w:val="0"/>
          <w:szCs w:val="24"/>
          <w:lang w:eastAsia="zh-CN"/>
          <w14:ligatures w14:val="none"/>
        </w:rPr>
        <w:t>Pokrycia kosztów związanych z zakupem biletów do miejsca świadczenia usługi i z powrotem za pośrednictwem środków transportu publicznego (PKP, PKS).</w:t>
      </w:r>
    </w:p>
    <w:p w14:paraId="56EAE421" w14:textId="4D2CCFCB" w:rsidR="0063672D" w:rsidRDefault="00000000">
      <w:pPr>
        <w:numPr>
          <w:ilvl w:val="0"/>
          <w:numId w:val="51"/>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Poinformowania uczestników o tym, że szkolenie organizowane jest  w ramach projektu „PROFESJONALNE USŁUGI” współfinansowanego ze środków programu regionalnego Fundusze Europejskie dla Łódzkiego 2021-2027.</w:t>
      </w:r>
    </w:p>
    <w:p w14:paraId="0C3EAFF1" w14:textId="77777777" w:rsidR="0063672D" w:rsidRDefault="00000000">
      <w:pPr>
        <w:numPr>
          <w:ilvl w:val="0"/>
          <w:numId w:val="51"/>
        </w:numPr>
        <w:tabs>
          <w:tab w:val="left" w:pos="3435"/>
        </w:tabs>
        <w:spacing w:after="160" w:line="360" w:lineRule="auto"/>
        <w:jc w:val="left"/>
        <w:rPr>
          <w:rFonts w:eastAsia="Aptos"/>
          <w:color w:val="auto"/>
          <w:kern w:val="0"/>
          <w:szCs w:val="24"/>
          <w:lang w:eastAsia="zh-CN"/>
          <w14:ligatures w14:val="none"/>
        </w:rPr>
      </w:pPr>
      <w:r>
        <w:rPr>
          <w:rFonts w:eastAsia="Aptos"/>
          <w:color w:val="auto"/>
          <w:kern w:val="0"/>
          <w:szCs w:val="24"/>
          <w:lang w:eastAsia="zh-CN"/>
          <w14:ligatures w14:val="none"/>
        </w:rPr>
        <w:t xml:space="preserve"> Wykonywania swoich zadań w sposób staranny, skuteczny i terminowy, zgodnie z harmonogramem.</w:t>
      </w:r>
    </w:p>
    <w:p w14:paraId="5BF05DE2" w14:textId="77777777" w:rsidR="0063672D" w:rsidRDefault="00000000">
      <w:pPr>
        <w:numPr>
          <w:ilvl w:val="0"/>
          <w:numId w:val="51"/>
        </w:numPr>
        <w:tabs>
          <w:tab w:val="left" w:pos="3435"/>
        </w:tabs>
        <w:spacing w:after="160" w:line="360" w:lineRule="auto"/>
        <w:jc w:val="left"/>
        <w:rPr>
          <w:rFonts w:eastAsia="Aptos"/>
          <w:color w:val="auto"/>
          <w:kern w:val="0"/>
          <w:szCs w:val="24"/>
          <w:lang w:eastAsia="zh-CN"/>
          <w14:ligatures w14:val="none"/>
        </w:rPr>
      </w:pPr>
      <w:r>
        <w:t xml:space="preserve"> Realizację usługi z zachowaniem zasady zrównoważonego rozwoju poprzez: druk w trybie oszczędnym: dwustronny, czarno-biały, zamieszczanie materiałów do pobrania.</w:t>
      </w:r>
    </w:p>
    <w:p w14:paraId="2F4E7CD2" w14:textId="77777777" w:rsidR="0063672D" w:rsidRDefault="00000000">
      <w:pPr>
        <w:spacing w:after="5" w:line="268" w:lineRule="auto"/>
        <w:ind w:right="142"/>
      </w:pPr>
      <w:r>
        <w:rPr>
          <w:b/>
        </w:rPr>
        <w:t xml:space="preserve">3. Wymagania dotyczące dostępności. </w:t>
      </w:r>
      <w:r>
        <w:rPr>
          <w:b/>
          <w:color w:val="FF0000"/>
        </w:rPr>
        <w:t xml:space="preserve"> </w:t>
      </w:r>
    </w:p>
    <w:p w14:paraId="71175655" w14:textId="77777777" w:rsidR="0063672D" w:rsidRDefault="00000000">
      <w:pPr>
        <w:spacing w:after="13"/>
        <w:ind w:left="-5" w:right="138"/>
      </w:pPr>
      <w:r>
        <w:t xml:space="preserve">Nie dotyczy. </w:t>
      </w:r>
    </w:p>
    <w:p w14:paraId="2757F71D" w14:textId="77777777" w:rsidR="0063672D" w:rsidRDefault="0063672D">
      <w:pPr>
        <w:spacing w:after="13"/>
        <w:ind w:left="-5" w:right="138"/>
      </w:pPr>
    </w:p>
    <w:p w14:paraId="74AFCD4D" w14:textId="77777777" w:rsidR="0063672D" w:rsidRDefault="00000000">
      <w:pPr>
        <w:spacing w:after="5" w:line="268" w:lineRule="auto"/>
        <w:ind w:right="142"/>
      </w:pPr>
      <w:r>
        <w:rPr>
          <w:b/>
        </w:rPr>
        <w:t xml:space="preserve">4. Nazwy i kody zamówienia według Wspólnego Słownika Zamówień </w:t>
      </w:r>
    </w:p>
    <w:p w14:paraId="176404E7" w14:textId="77777777" w:rsidR="0063672D" w:rsidRDefault="00000000">
      <w:pPr>
        <w:ind w:left="14" w:right="145"/>
        <w:jc w:val="left"/>
      </w:pPr>
      <w:bookmarkStart w:id="6" w:name="_Hlk175004613"/>
      <w:r>
        <w:t xml:space="preserve">kod CPV: 80500000-9 Usługi szkoleniowe </w:t>
      </w:r>
    </w:p>
    <w:p w14:paraId="731CC431" w14:textId="77777777" w:rsidR="0063672D" w:rsidRDefault="00000000">
      <w:pPr>
        <w:ind w:left="14" w:right="145"/>
        <w:jc w:val="left"/>
      </w:pPr>
      <w:r>
        <w:t>kod CPV: 55300000-3 Usługi restauracyjne i dotyczące podawania posiłków</w:t>
      </w:r>
      <w:r>
        <w:rPr>
          <w:color w:val="1F1F1F"/>
          <w:sz w:val="30"/>
          <w:szCs w:val="30"/>
          <w:shd w:val="clear" w:color="auto" w:fill="FFFFFF"/>
        </w:rPr>
        <w:t> </w:t>
      </w:r>
    </w:p>
    <w:p w14:paraId="319F876F" w14:textId="77777777" w:rsidR="0063672D" w:rsidRDefault="00000000">
      <w:pPr>
        <w:ind w:left="14" w:right="145"/>
        <w:jc w:val="left"/>
      </w:pPr>
      <w:r>
        <w:t>kod CPV: 55110000-4 Hotelarskie usługi noclegowe</w:t>
      </w:r>
    </w:p>
    <w:p w14:paraId="501B7C13" w14:textId="77777777" w:rsidR="0063672D" w:rsidRDefault="00000000">
      <w:pPr>
        <w:ind w:left="14" w:right="145"/>
        <w:jc w:val="left"/>
      </w:pPr>
      <w:r>
        <w:t>kod CPV: 60000000-8 Usługi transportowe</w:t>
      </w:r>
      <w:r>
        <w:rPr>
          <w:color w:val="1F1F1F"/>
          <w:sz w:val="30"/>
          <w:szCs w:val="30"/>
          <w:shd w:val="clear" w:color="auto" w:fill="FFFFFF"/>
        </w:rPr>
        <w:t> </w:t>
      </w:r>
      <w:bookmarkEnd w:id="6"/>
    </w:p>
    <w:p w14:paraId="4973BB12" w14:textId="77777777" w:rsidR="0063672D" w:rsidRDefault="0063672D">
      <w:pPr>
        <w:spacing w:after="5" w:line="268" w:lineRule="auto"/>
        <w:ind w:left="276" w:right="142" w:firstLine="0"/>
      </w:pPr>
    </w:p>
    <w:p w14:paraId="77DC7707" w14:textId="77777777" w:rsidR="0063672D" w:rsidRDefault="00000000">
      <w:pPr>
        <w:spacing w:after="5" w:line="268" w:lineRule="auto"/>
        <w:ind w:right="142"/>
      </w:pPr>
      <w:r>
        <w:rPr>
          <w:b/>
        </w:rPr>
        <w:t xml:space="preserve">5. Rozwiązania równoważne. </w:t>
      </w:r>
    </w:p>
    <w:p w14:paraId="5FCF5169" w14:textId="77777777" w:rsidR="0063672D" w:rsidRDefault="00000000">
      <w:pPr>
        <w:spacing w:after="5" w:line="268" w:lineRule="auto"/>
        <w:ind w:left="276" w:right="142" w:firstLine="0"/>
        <w:rPr>
          <w:color w:val="222222"/>
        </w:rPr>
      </w:pPr>
      <w:r>
        <w:rPr>
          <w:color w:val="222222"/>
        </w:rPr>
        <w:t xml:space="preserve">Nie dotyczy. </w:t>
      </w:r>
    </w:p>
    <w:p w14:paraId="2F730B60" w14:textId="77777777" w:rsidR="0063672D" w:rsidRDefault="0063672D">
      <w:pPr>
        <w:spacing w:after="5" w:line="268" w:lineRule="auto"/>
        <w:ind w:left="276" w:right="142" w:firstLine="0"/>
      </w:pPr>
    </w:p>
    <w:p w14:paraId="6B8840BB" w14:textId="77777777" w:rsidR="0063672D" w:rsidRDefault="00000000">
      <w:pPr>
        <w:pStyle w:val="Nagwek2"/>
        <w:spacing w:after="0"/>
        <w:ind w:left="0" w:firstLine="0"/>
        <w:jc w:val="left"/>
      </w:pPr>
      <w:r>
        <w:rPr>
          <w:color w:val="222222"/>
        </w:rPr>
        <w:t>6.</w:t>
      </w:r>
      <w:r>
        <w:rPr>
          <w:b w:val="0"/>
          <w:color w:val="222222"/>
        </w:rPr>
        <w:t xml:space="preserve"> </w:t>
      </w:r>
      <w:r>
        <w:rPr>
          <w:color w:val="222222"/>
        </w:rPr>
        <w:t xml:space="preserve">Wymagania dotyczące zatrudnienia na podstawie umowy o pracę </w:t>
      </w:r>
    </w:p>
    <w:p w14:paraId="6528447C" w14:textId="77777777" w:rsidR="0063672D" w:rsidRDefault="00000000">
      <w:pPr>
        <w:ind w:left="14" w:right="145"/>
        <w:jc w:val="left"/>
      </w:pPr>
      <w:r>
        <w:t>Po wnikliwej analizie charakteru zamówienia, Zamawiający informuje, iż przy realizacji niniejszego zamówienia nie zachodzą przesłanki wynikające z art. 22 § 1 Kodeksu Pracy</w:t>
      </w:r>
      <w:r>
        <w:rPr>
          <w:rFonts w:ascii="Calibri" w:eastAsia="Calibri" w:hAnsi="Calibri" w:cs="Calibri"/>
          <w:sz w:val="22"/>
        </w:rPr>
        <w:t xml:space="preserve"> </w:t>
      </w:r>
      <w:r>
        <w:t>(</w:t>
      </w:r>
      <w:proofErr w:type="spellStart"/>
      <w:r>
        <w:t>t.j</w:t>
      </w:r>
      <w:proofErr w:type="spellEnd"/>
      <w:r>
        <w:t>.</w:t>
      </w:r>
      <w:r>
        <w:rPr>
          <w:rFonts w:ascii="Calibri" w:eastAsia="Calibri" w:hAnsi="Calibri" w:cs="Calibri"/>
          <w:sz w:val="22"/>
        </w:rPr>
        <w:t xml:space="preserve"> </w:t>
      </w:r>
      <w:r>
        <w:t xml:space="preserve">Dz. U. z 2023 r., poz. 1465). W związku z powyższym stosownie do art. 95 ust. 1 ustawy </w:t>
      </w:r>
      <w:proofErr w:type="spellStart"/>
      <w:r>
        <w:t>Pzp</w:t>
      </w:r>
      <w:proofErr w:type="spellEnd"/>
      <w:r>
        <w:t xml:space="preserve">, Zamawiający nie wymaga zatrudniania przy realizacji </w:t>
      </w:r>
      <w:r>
        <w:lastRenderedPageBreak/>
        <w:t xml:space="preserve">niniejszego zamówienia osób na podstawie stosunku pracy przez Wykonawcę lub Podwykonawcę. </w:t>
      </w:r>
    </w:p>
    <w:p w14:paraId="54D8414E" w14:textId="77777777" w:rsidR="0063672D" w:rsidRDefault="0063672D">
      <w:pPr>
        <w:ind w:left="14" w:right="145"/>
      </w:pPr>
    </w:p>
    <w:p w14:paraId="074E3BA2" w14:textId="77777777" w:rsidR="0063672D" w:rsidRDefault="0063672D">
      <w:pPr>
        <w:ind w:left="14" w:right="145"/>
      </w:pPr>
    </w:p>
    <w:p w14:paraId="5F5277B6" w14:textId="77777777" w:rsidR="0063672D" w:rsidRDefault="00000000">
      <w:pPr>
        <w:pStyle w:val="Akapitzlist"/>
        <w:numPr>
          <w:ilvl w:val="0"/>
          <w:numId w:val="36"/>
        </w:numPr>
        <w:spacing w:after="226"/>
        <w:ind w:right="425"/>
      </w:pPr>
      <w:r>
        <w:rPr>
          <w:b/>
        </w:rPr>
        <w:t xml:space="preserve">Termin wykonania zamówienia </w:t>
      </w:r>
    </w:p>
    <w:p w14:paraId="79C7745B" w14:textId="1BCF23D6" w:rsidR="0063672D" w:rsidRDefault="00000000">
      <w:pPr>
        <w:spacing w:after="5" w:line="268" w:lineRule="auto"/>
        <w:ind w:left="-5" w:right="142"/>
      </w:pPr>
      <w:r>
        <w:rPr>
          <w:b/>
        </w:rPr>
        <w:t>Dla części I</w:t>
      </w:r>
      <w:r>
        <w:t xml:space="preserve"> </w:t>
      </w:r>
      <w:r>
        <w:rPr>
          <w:b/>
          <w:bCs/>
        </w:rPr>
        <w:t>od</w:t>
      </w:r>
      <w:r w:rsidR="00EC0D6D">
        <w:rPr>
          <w:b/>
          <w:bCs/>
        </w:rPr>
        <w:t xml:space="preserve"> 01.02.2025 r</w:t>
      </w:r>
      <w:r>
        <w:rPr>
          <w:b/>
          <w:bCs/>
        </w:rPr>
        <w:t xml:space="preserve"> do 30.06.2025 r.</w:t>
      </w:r>
    </w:p>
    <w:p w14:paraId="73C7AED5" w14:textId="77777777" w:rsidR="0063672D" w:rsidRDefault="00000000">
      <w:pPr>
        <w:spacing w:after="5" w:line="268" w:lineRule="auto"/>
        <w:ind w:left="-5" w:right="142"/>
        <w:rPr>
          <w:b/>
          <w:bCs/>
        </w:rPr>
      </w:pPr>
      <w:r>
        <w:rPr>
          <w:b/>
        </w:rPr>
        <w:t>Dla części II</w:t>
      </w:r>
      <w:r>
        <w:t xml:space="preserve"> </w:t>
      </w:r>
      <w:r>
        <w:rPr>
          <w:b/>
          <w:bCs/>
        </w:rPr>
        <w:t>od 01.02.2025 r do 30.04.2025 r.</w:t>
      </w:r>
    </w:p>
    <w:p w14:paraId="4E8B113F" w14:textId="77777777" w:rsidR="0063672D" w:rsidRDefault="00000000">
      <w:pPr>
        <w:spacing w:after="5" w:line="268" w:lineRule="auto"/>
        <w:ind w:left="-5" w:right="142"/>
      </w:pPr>
      <w:r>
        <w:rPr>
          <w:b/>
        </w:rPr>
        <w:t>Dla części III</w:t>
      </w:r>
      <w:r>
        <w:t xml:space="preserve"> </w:t>
      </w:r>
      <w:r>
        <w:rPr>
          <w:b/>
          <w:bCs/>
        </w:rPr>
        <w:t>od 01.02.2025 r do 30.06.2025 r.</w:t>
      </w:r>
    </w:p>
    <w:p w14:paraId="48217F12" w14:textId="77777777" w:rsidR="0063672D" w:rsidRDefault="00000000">
      <w:pPr>
        <w:spacing w:after="5" w:line="268" w:lineRule="auto"/>
        <w:ind w:left="-5" w:right="142"/>
        <w:jc w:val="left"/>
      </w:pPr>
      <w:r>
        <w:rPr>
          <w:b/>
        </w:rPr>
        <w:t>Dla części IV</w:t>
      </w:r>
      <w:r>
        <w:t xml:space="preserve"> </w:t>
      </w:r>
      <w:r>
        <w:rPr>
          <w:b/>
          <w:bCs/>
        </w:rPr>
        <w:t>od 01.04.2025 r do 31.10.2025 r.</w:t>
      </w:r>
      <w:r>
        <w:rPr>
          <w:b/>
        </w:rPr>
        <w:t xml:space="preserve"> </w:t>
      </w:r>
      <w:r>
        <w:rPr>
          <w:b/>
        </w:rPr>
        <w:br/>
        <w:t>Dla części V</w:t>
      </w:r>
      <w:r>
        <w:t xml:space="preserve"> </w:t>
      </w:r>
      <w:r>
        <w:rPr>
          <w:b/>
          <w:bCs/>
        </w:rPr>
        <w:t>od 01.09.2025 r do 30.11.2025 r.</w:t>
      </w:r>
    </w:p>
    <w:p w14:paraId="48149F91" w14:textId="77777777" w:rsidR="0063672D" w:rsidRDefault="0063672D">
      <w:pPr>
        <w:spacing w:after="5" w:line="268" w:lineRule="auto"/>
        <w:ind w:left="-5" w:right="142"/>
      </w:pPr>
    </w:p>
    <w:p w14:paraId="5A3A6932" w14:textId="77777777" w:rsidR="0063672D" w:rsidRDefault="0063672D">
      <w:pPr>
        <w:spacing w:after="0" w:line="259" w:lineRule="auto"/>
        <w:ind w:left="0" w:firstLine="0"/>
        <w:jc w:val="left"/>
      </w:pPr>
    </w:p>
    <w:p w14:paraId="0DE2961C" w14:textId="77777777" w:rsidR="0063672D" w:rsidRDefault="00000000">
      <w:pPr>
        <w:pStyle w:val="Akapitzlist"/>
        <w:numPr>
          <w:ilvl w:val="0"/>
          <w:numId w:val="36"/>
        </w:numPr>
        <w:spacing w:after="226"/>
        <w:ind w:right="425"/>
        <w:jc w:val="left"/>
      </w:pPr>
      <w:r>
        <w:rPr>
          <w:b/>
        </w:rPr>
        <w:t xml:space="preserve">Warunki udziału w postępowaniu  </w:t>
      </w:r>
    </w:p>
    <w:p w14:paraId="48A555B6" w14:textId="77777777" w:rsidR="0063672D" w:rsidRDefault="00000000">
      <w:pPr>
        <w:pStyle w:val="Akapitzlist"/>
        <w:numPr>
          <w:ilvl w:val="0"/>
          <w:numId w:val="37"/>
        </w:numPr>
        <w:spacing w:after="5" w:line="268" w:lineRule="auto"/>
        <w:ind w:right="142"/>
        <w:jc w:val="left"/>
      </w:pPr>
      <w:r>
        <w:rPr>
          <w:b/>
        </w:rPr>
        <w:t>O udzielenie zamówienia mogą ubiegać się Wykonawcy, którzy spełniają warunki dotyczące:</w:t>
      </w:r>
      <w:r>
        <w:t xml:space="preserve"> </w:t>
      </w:r>
    </w:p>
    <w:p w14:paraId="09D60109" w14:textId="77777777" w:rsidR="0063672D" w:rsidRDefault="00000000">
      <w:pPr>
        <w:pStyle w:val="Akapitzlist"/>
        <w:numPr>
          <w:ilvl w:val="1"/>
          <w:numId w:val="37"/>
        </w:numPr>
        <w:spacing w:after="5" w:line="268" w:lineRule="auto"/>
        <w:ind w:right="142"/>
        <w:jc w:val="left"/>
      </w:pPr>
      <w:r>
        <w:rPr>
          <w:b/>
        </w:rPr>
        <w:t>zdolności do występowania w obrocie gospodarczym</w:t>
      </w:r>
      <w:r>
        <w:t xml:space="preserve"> </w:t>
      </w:r>
    </w:p>
    <w:p w14:paraId="71F2688B" w14:textId="77777777" w:rsidR="0063672D" w:rsidRDefault="00000000">
      <w:pPr>
        <w:ind w:left="1402" w:right="145" w:firstLine="0"/>
        <w:jc w:val="left"/>
      </w:pPr>
      <w:r>
        <w:t xml:space="preserve">Zamawiający nie określa żadnych wymagań co do potwierdzenia spełniania tego warunku. </w:t>
      </w:r>
    </w:p>
    <w:p w14:paraId="7BA19820" w14:textId="77777777" w:rsidR="0063672D" w:rsidRDefault="00000000">
      <w:pPr>
        <w:pStyle w:val="Akapitzlist"/>
        <w:numPr>
          <w:ilvl w:val="1"/>
          <w:numId w:val="37"/>
        </w:numPr>
        <w:spacing w:after="5" w:line="268" w:lineRule="auto"/>
        <w:ind w:right="142"/>
        <w:jc w:val="left"/>
      </w:pPr>
      <w:r>
        <w:rPr>
          <w:b/>
        </w:rPr>
        <w:t>uprawnień do prowadzenia określonej działalności gospodarczej lub zawodowej, o ile wynika to z odrębnych przepisów</w:t>
      </w:r>
      <w:r>
        <w:t xml:space="preserve"> </w:t>
      </w:r>
    </w:p>
    <w:p w14:paraId="0155F8BE" w14:textId="77777777" w:rsidR="0063672D" w:rsidRDefault="00000000">
      <w:pPr>
        <w:shd w:val="clear" w:color="auto" w:fill="FFFFFF"/>
        <w:spacing w:after="0" w:line="240" w:lineRule="auto"/>
        <w:ind w:left="1416" w:firstLine="0"/>
        <w:jc w:val="left"/>
      </w:pPr>
      <w:r>
        <w:t xml:space="preserve">Warunkiem udziału w postępowaniu jest posiadanie przez Wykonawcę aktywnego wpisu do Rejestru Instytucji Szkoleniowych prowadzonego przez wojewódzki urząd pracy właściwy ze względu na siedzibę instytucji szkoleniowej (art. 20 ustawy z dnia 20 kwietnia 2004r.o promocji zatrudnienia i instytucjach rynku pracy, (tj. Dz. U. z </w:t>
      </w:r>
      <w:r w:rsidRPr="00762837">
        <w:t>2024r</w:t>
      </w:r>
      <w:r>
        <w:t xml:space="preserve">. Poz. </w:t>
      </w:r>
      <w:r w:rsidRPr="00762837">
        <w:t xml:space="preserve">475 </w:t>
      </w:r>
      <w:proofErr w:type="spellStart"/>
      <w:r w:rsidRPr="00762837">
        <w:t>t.j</w:t>
      </w:r>
      <w:proofErr w:type="spellEnd"/>
      <w:r w:rsidRPr="00762837">
        <w:t>.</w:t>
      </w:r>
      <w:r>
        <w:t>). Zamawiający sprawdzi to na stronie </w:t>
      </w:r>
      <w:hyperlink r:id="rId9" w:tgtFrame="_blank">
        <w:r w:rsidR="0063672D">
          <w:t>www.ris.praca.gov.pl</w:t>
        </w:r>
      </w:hyperlink>
      <w:r>
        <w:t>.</w:t>
      </w:r>
    </w:p>
    <w:p w14:paraId="5A3440E7" w14:textId="77777777" w:rsidR="0063672D" w:rsidRDefault="00000000">
      <w:pPr>
        <w:pStyle w:val="Akapitzlist"/>
        <w:numPr>
          <w:ilvl w:val="1"/>
          <w:numId w:val="37"/>
        </w:numPr>
        <w:spacing w:after="5" w:line="268" w:lineRule="auto"/>
        <w:ind w:right="142"/>
        <w:jc w:val="left"/>
      </w:pPr>
      <w:r>
        <w:rPr>
          <w:b/>
        </w:rPr>
        <w:t>sytuacji ekonomicznej lub finansowej</w:t>
      </w:r>
      <w:r>
        <w:t xml:space="preserve"> </w:t>
      </w:r>
    </w:p>
    <w:p w14:paraId="21AABA62" w14:textId="77777777" w:rsidR="0063672D" w:rsidRDefault="00000000">
      <w:pPr>
        <w:spacing w:after="28"/>
        <w:ind w:left="1402" w:right="145" w:firstLine="0"/>
        <w:jc w:val="left"/>
      </w:pPr>
      <w:r>
        <w:t xml:space="preserve">Zamawiający nie określa żadnych wymagań co do potwierdzenia spełniania tego warunku. </w:t>
      </w:r>
    </w:p>
    <w:p w14:paraId="2DBD0616" w14:textId="77777777" w:rsidR="0063672D" w:rsidRDefault="00000000">
      <w:pPr>
        <w:pStyle w:val="Akapitzlist"/>
        <w:numPr>
          <w:ilvl w:val="1"/>
          <w:numId w:val="37"/>
        </w:numPr>
        <w:spacing w:after="5" w:line="268" w:lineRule="auto"/>
        <w:ind w:right="142"/>
        <w:jc w:val="left"/>
      </w:pPr>
      <w:r>
        <w:rPr>
          <w:b/>
        </w:rPr>
        <w:t xml:space="preserve">zdolności technicznej lub zawodowej </w:t>
      </w:r>
    </w:p>
    <w:p w14:paraId="479F5495" w14:textId="77777777" w:rsidR="0063672D" w:rsidRDefault="00000000">
      <w:pPr>
        <w:ind w:left="722" w:right="145" w:firstLine="694"/>
        <w:jc w:val="left"/>
        <w:rPr>
          <w:b/>
        </w:rPr>
      </w:pPr>
      <w:r>
        <w:t>Zamawiający określa następujące warunki udziału w postępowaniu:</w:t>
      </w:r>
      <w:r>
        <w:rPr>
          <w:b/>
        </w:rPr>
        <w:t xml:space="preserve"> </w:t>
      </w:r>
    </w:p>
    <w:p w14:paraId="467CA2C2" w14:textId="77777777" w:rsidR="0063672D" w:rsidRDefault="00000000">
      <w:pPr>
        <w:spacing w:after="28"/>
        <w:ind w:left="1402" w:right="145" w:firstLine="0"/>
        <w:jc w:val="left"/>
      </w:pPr>
      <w:r>
        <w:t>Wykonawca wykaże, że dysponuje lub będzie dysponować na okres realizacji zamówienia minimum 1 osobą, która będzie uczestniczyć w wykonywaniu zamówienia, tj.: wykładowca posiada wykształcenie wyższe oraz co najmniej 5 letnie doświadczenie zawodowe w realizacji szkoleń dla publicznych służb zatrudnienia.</w:t>
      </w:r>
    </w:p>
    <w:p w14:paraId="367CC305" w14:textId="77777777" w:rsidR="0063672D" w:rsidRDefault="0063672D">
      <w:pPr>
        <w:spacing w:after="28"/>
        <w:ind w:left="1402" w:right="145" w:firstLine="0"/>
        <w:jc w:val="left"/>
      </w:pPr>
    </w:p>
    <w:p w14:paraId="6B5268C9" w14:textId="77777777" w:rsidR="0063672D" w:rsidRDefault="00000000">
      <w:pPr>
        <w:spacing w:after="0" w:line="259" w:lineRule="auto"/>
        <w:ind w:left="0" w:firstLine="0"/>
        <w:jc w:val="left"/>
        <w:rPr>
          <w:b/>
        </w:rPr>
      </w:pPr>
      <w:bookmarkStart w:id="7" w:name="_Hlk175255599"/>
      <w:r>
        <w:rPr>
          <w:b/>
        </w:rPr>
        <w:t xml:space="preserve">dla </w:t>
      </w:r>
      <w:r>
        <w:rPr>
          <w:b/>
          <w:u w:val="single"/>
        </w:rPr>
        <w:t>CZĘŚCI I,II,III,IV,V</w:t>
      </w:r>
      <w:r>
        <w:rPr>
          <w:b/>
        </w:rPr>
        <w:t xml:space="preserve">: </w:t>
      </w:r>
    </w:p>
    <w:p w14:paraId="538ADC48" w14:textId="77777777" w:rsidR="0063672D" w:rsidRDefault="00000000">
      <w:pPr>
        <w:pStyle w:val="Akapitzlist"/>
        <w:numPr>
          <w:ilvl w:val="0"/>
          <w:numId w:val="52"/>
        </w:numPr>
        <w:spacing w:after="0" w:line="259" w:lineRule="auto"/>
        <w:jc w:val="left"/>
        <w:rPr>
          <w:b/>
        </w:rPr>
      </w:pPr>
      <w:bookmarkStart w:id="8" w:name="_Hlk172883456"/>
      <w:r>
        <w:rPr>
          <w:b/>
        </w:rPr>
        <w:t xml:space="preserve">Wykonawca wykaże, że dysponuje lub będzie dysponować na okres realizacji zamówienia minimum 1 osobą, która będzie uczestniczyć w wykonywaniu zamówienia, tj.: </w:t>
      </w:r>
      <w:bookmarkEnd w:id="8"/>
    </w:p>
    <w:p w14:paraId="11319A57" w14:textId="77777777" w:rsidR="0063672D" w:rsidRDefault="00000000">
      <w:pPr>
        <w:spacing w:after="0" w:line="259" w:lineRule="auto"/>
        <w:ind w:left="708" w:firstLine="0"/>
        <w:jc w:val="left"/>
        <w:rPr>
          <w:b/>
        </w:rPr>
      </w:pPr>
      <w:r>
        <w:rPr>
          <w:b/>
        </w:rPr>
        <w:t>- posiadająca wykształcenie wyższe oraz wiedzę z zakresu tematyki wskazanych szkoleń,</w:t>
      </w:r>
    </w:p>
    <w:p w14:paraId="36FAA976" w14:textId="77777777" w:rsidR="0063672D" w:rsidRDefault="00000000">
      <w:pPr>
        <w:spacing w:after="0" w:line="259" w:lineRule="auto"/>
        <w:ind w:left="708" w:firstLine="0"/>
        <w:jc w:val="left"/>
        <w:rPr>
          <w:b/>
          <w:color w:val="auto"/>
        </w:rPr>
      </w:pPr>
      <w:r>
        <w:rPr>
          <w:b/>
        </w:rPr>
        <w:t xml:space="preserve">- </w:t>
      </w:r>
      <w:r>
        <w:rPr>
          <w:b/>
          <w:color w:val="auto"/>
        </w:rPr>
        <w:t>posiadająca co najmniej 5 letnie doświadczenie zawodowe w realizacji szkoleń dla publicznych służb zatrudnienia.</w:t>
      </w:r>
      <w:bookmarkEnd w:id="7"/>
    </w:p>
    <w:p w14:paraId="4943F400" w14:textId="77777777" w:rsidR="0063672D" w:rsidRDefault="00000000">
      <w:pPr>
        <w:pStyle w:val="Akapitzlist"/>
        <w:numPr>
          <w:ilvl w:val="0"/>
          <w:numId w:val="52"/>
        </w:numPr>
        <w:ind w:right="145"/>
        <w:jc w:val="left"/>
        <w:rPr>
          <w:b/>
          <w:bCs/>
        </w:rPr>
      </w:pPr>
      <w:r>
        <w:rPr>
          <w:b/>
          <w:bCs/>
        </w:rPr>
        <w:t>Wykonawca wykaże, że posiada wpis do  rejestru instytucji szkoleniowych prowadzony przez WUP.</w:t>
      </w:r>
    </w:p>
    <w:p w14:paraId="4EF47F90" w14:textId="77777777" w:rsidR="0063672D" w:rsidRDefault="0063672D">
      <w:pPr>
        <w:ind w:left="14" w:right="145"/>
        <w:jc w:val="left"/>
      </w:pPr>
    </w:p>
    <w:p w14:paraId="14CE8FCE" w14:textId="77777777" w:rsidR="0063672D" w:rsidRDefault="00000000">
      <w:pPr>
        <w:ind w:left="14" w:right="145"/>
        <w:jc w:val="left"/>
      </w:pPr>
      <w:r>
        <w:t xml:space="preserve">W przypadku zaistnienia w trakcie wykonywania zamówienia okoliczności uniemożliwiających lub utrudniających wykonywanie zamówienia przez którąś ze wskazanych przez Wykonawcę osób, Wykonawca będzie zobowiązany zmienić personel delegowany do wykonywania zamówienia, z zastrzeżeniem, iż w takiej sytuacji Wykonawca obowiązany jest przedstawić do zatwierdzenia Zamawiającemu osobę, która spełnia wymogi określone powyżej dla osoby, którą będzie miała zastąpić. Wykonawcy nie będzie przysługiwać roszczenie o zwrot kosztów wynikających bezpośrednio lub pośrednio z usunięcia lub wymiany osób, wyznaczonych przez Wykonawcę do wykonania przedmiotu zamówienia. </w:t>
      </w:r>
    </w:p>
    <w:p w14:paraId="536F992B" w14:textId="77777777" w:rsidR="0063672D" w:rsidRDefault="0063672D">
      <w:pPr>
        <w:ind w:left="14" w:right="145"/>
        <w:jc w:val="left"/>
      </w:pPr>
    </w:p>
    <w:p w14:paraId="7B53DD76" w14:textId="77777777" w:rsidR="0063672D" w:rsidRDefault="00000000">
      <w:pPr>
        <w:pStyle w:val="Akapitzlist"/>
        <w:numPr>
          <w:ilvl w:val="0"/>
          <w:numId w:val="37"/>
        </w:numPr>
        <w:spacing w:after="5" w:line="268" w:lineRule="auto"/>
        <w:ind w:right="142"/>
        <w:jc w:val="left"/>
      </w:pPr>
      <w:r>
        <w:t xml:space="preserve">Zamawiający może, 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na każdym etapie postępowania (art. 116 ust. 2 ustawy </w:t>
      </w:r>
      <w:proofErr w:type="spellStart"/>
      <w:r>
        <w:t>Pzp</w:t>
      </w:r>
      <w:proofErr w:type="spellEnd"/>
      <w:r>
        <w:t>).</w:t>
      </w:r>
    </w:p>
    <w:p w14:paraId="5B63E5B6" w14:textId="77777777" w:rsidR="0063672D" w:rsidRDefault="00000000">
      <w:pPr>
        <w:pStyle w:val="Akapitzlist"/>
        <w:spacing w:after="5" w:line="268" w:lineRule="auto"/>
        <w:ind w:right="142" w:firstLine="0"/>
        <w:jc w:val="left"/>
      </w:pPr>
      <w:r>
        <w:t xml:space="preserve"> </w:t>
      </w:r>
    </w:p>
    <w:p w14:paraId="22705C0C" w14:textId="77777777" w:rsidR="0063672D" w:rsidRDefault="00000000">
      <w:pPr>
        <w:pStyle w:val="Akapitzlist"/>
        <w:numPr>
          <w:ilvl w:val="0"/>
          <w:numId w:val="37"/>
        </w:numPr>
        <w:spacing w:after="5" w:line="268" w:lineRule="auto"/>
        <w:ind w:right="142"/>
        <w:jc w:val="left"/>
      </w:pPr>
      <w:r>
        <w:t xml:space="preserve">W odniesieniu do warunków dotyczących wykształcenia, kwalifikacji zawodowych lub doświadczenia Wykonawcy wspólnie ubiegający się o udzielenie zamówienia wykazując warunek udziału w postępowaniu mogą polegać na zdolnościach tych z Wykonawców, którzy wykonają roboty budowlane lub usługi, do realizacji których te zdolności są wymagane (art. 117 ust. 3 ustawy </w:t>
      </w:r>
      <w:proofErr w:type="spellStart"/>
      <w:r>
        <w:t>Pzp</w:t>
      </w:r>
      <w:proofErr w:type="spellEnd"/>
      <w:r>
        <w:t xml:space="preserve">). </w:t>
      </w:r>
    </w:p>
    <w:p w14:paraId="4B880589" w14:textId="77777777" w:rsidR="0063672D" w:rsidRDefault="00000000">
      <w:pPr>
        <w:pStyle w:val="Akapitzlist"/>
        <w:numPr>
          <w:ilvl w:val="0"/>
          <w:numId w:val="37"/>
        </w:numPr>
        <w:spacing w:after="5" w:line="268" w:lineRule="auto"/>
        <w:ind w:right="142"/>
        <w:jc w:val="left"/>
      </w:pPr>
      <w:r>
        <w:t xml:space="preserve">W odniesieniu do warunków dotyczących wykształcenia, kwalifikacji zawodowych lub doświadczenia Wykonawcy polegający na zdolnościach podmiotów udostępniających zasoby wykazując warunek udziału w postępowaniu mogą polegać na zdolnościach tych z Wykonawców, którzy wykonają roboty budowlane lub usługi, do realizacji których te zdolności są wymagane  (art. 118 ust. 3 ustawy </w:t>
      </w:r>
      <w:proofErr w:type="spellStart"/>
      <w:r>
        <w:t>Pzp</w:t>
      </w:r>
      <w:proofErr w:type="spellEnd"/>
      <w:r>
        <w:t>).</w:t>
      </w:r>
      <w:r>
        <w:rPr>
          <w:color w:val="FF0000"/>
        </w:rPr>
        <w:t xml:space="preserve"> </w:t>
      </w:r>
    </w:p>
    <w:p w14:paraId="3C49360E" w14:textId="77777777" w:rsidR="0063672D" w:rsidRDefault="00000000">
      <w:pPr>
        <w:pStyle w:val="Akapitzlist"/>
        <w:numPr>
          <w:ilvl w:val="0"/>
          <w:numId w:val="37"/>
        </w:numPr>
        <w:spacing w:after="5" w:line="268" w:lineRule="auto"/>
        <w:ind w:right="142"/>
        <w:jc w:val="left"/>
      </w:pPr>
      <w:r>
        <w:t xml:space="preserve">Sposób wykazania warunków udziału w postępowaniu wskazano w rozdziale IX SWZ. </w:t>
      </w:r>
    </w:p>
    <w:p w14:paraId="5FAB9665" w14:textId="77777777" w:rsidR="0063672D" w:rsidRDefault="00000000">
      <w:pPr>
        <w:spacing w:after="19" w:line="259" w:lineRule="auto"/>
        <w:ind w:left="0" w:firstLine="0"/>
        <w:jc w:val="left"/>
      </w:pPr>
      <w:r>
        <w:t xml:space="preserve"> </w:t>
      </w:r>
    </w:p>
    <w:p w14:paraId="54B57C54" w14:textId="77777777" w:rsidR="0063672D" w:rsidRDefault="0063672D">
      <w:pPr>
        <w:spacing w:after="19" w:line="259" w:lineRule="auto"/>
        <w:ind w:left="0" w:firstLine="0"/>
        <w:jc w:val="left"/>
      </w:pPr>
    </w:p>
    <w:p w14:paraId="516F81F9" w14:textId="77777777" w:rsidR="0063672D" w:rsidRDefault="00000000">
      <w:pPr>
        <w:pStyle w:val="Akapitzlist"/>
        <w:numPr>
          <w:ilvl w:val="0"/>
          <w:numId w:val="36"/>
        </w:numPr>
        <w:spacing w:after="226"/>
        <w:ind w:right="425"/>
        <w:jc w:val="left"/>
        <w:rPr>
          <w:b/>
        </w:rPr>
      </w:pPr>
      <w:r>
        <w:rPr>
          <w:b/>
        </w:rPr>
        <w:t xml:space="preserve">Podstawy wykluczenia </w:t>
      </w:r>
    </w:p>
    <w:p w14:paraId="3DDA1708" w14:textId="77777777" w:rsidR="0063672D" w:rsidRDefault="00000000">
      <w:pPr>
        <w:numPr>
          <w:ilvl w:val="0"/>
          <w:numId w:val="3"/>
        </w:numPr>
        <w:spacing w:after="5" w:line="268" w:lineRule="auto"/>
        <w:ind w:right="142" w:hanging="10"/>
      </w:pPr>
      <w:r>
        <w:rPr>
          <w:b/>
        </w:rPr>
        <w:t xml:space="preserve">Zgodnie z art. 108 ust. 1 ustawy </w:t>
      </w:r>
      <w:proofErr w:type="spellStart"/>
      <w:r>
        <w:rPr>
          <w:b/>
        </w:rPr>
        <w:t>Pzp</w:t>
      </w:r>
      <w:proofErr w:type="spellEnd"/>
      <w:r>
        <w:rPr>
          <w:b/>
        </w:rPr>
        <w:t xml:space="preserve"> z postępowania o udzielenie zamówienia wyklucza się Wykonawcę:</w:t>
      </w:r>
      <w:r>
        <w:rPr>
          <w:rFonts w:ascii="Times New Roman" w:eastAsia="Times New Roman" w:hAnsi="Times New Roman" w:cs="Times New Roman"/>
          <w:b/>
          <w:sz w:val="26"/>
        </w:rPr>
        <w:t xml:space="preserve"> </w:t>
      </w:r>
    </w:p>
    <w:p w14:paraId="72B2651F" w14:textId="77777777" w:rsidR="0063672D" w:rsidRDefault="00000000">
      <w:pPr>
        <w:ind w:left="14" w:right="145"/>
      </w:pPr>
      <w:r>
        <w:rPr>
          <w:b/>
        </w:rPr>
        <w:t xml:space="preserve">1.1 </w:t>
      </w:r>
      <w:r>
        <w:t xml:space="preserve"> będącego osobą fizyczną, którego prawomocnie skazano za przestępstwo:</w:t>
      </w:r>
      <w:r>
        <w:rPr>
          <w:rFonts w:ascii="Times New Roman" w:eastAsia="Times New Roman" w:hAnsi="Times New Roman" w:cs="Times New Roman"/>
          <w:sz w:val="26"/>
        </w:rPr>
        <w:t xml:space="preserve"> </w:t>
      </w:r>
    </w:p>
    <w:p w14:paraId="40DE4096" w14:textId="77777777" w:rsidR="0063672D" w:rsidRDefault="00000000">
      <w:pPr>
        <w:numPr>
          <w:ilvl w:val="0"/>
          <w:numId w:val="4"/>
        </w:numPr>
        <w:ind w:right="145" w:hanging="283"/>
      </w:pPr>
      <w:r>
        <w:t xml:space="preserve">udziału w zorganizowanej grupie przestępczej albo związku mającym na celu popełnienie przestępstwa lub przestępstwa skarbowego, o którym mowa w </w:t>
      </w:r>
      <w:r>
        <w:rPr>
          <w:color w:val="1B1B1B"/>
        </w:rPr>
        <w:t>art. 258</w:t>
      </w:r>
      <w:r>
        <w:t xml:space="preserve"> Kodeksu karnego,</w:t>
      </w:r>
      <w:r>
        <w:rPr>
          <w:rFonts w:ascii="Times New Roman" w:eastAsia="Times New Roman" w:hAnsi="Times New Roman" w:cs="Times New Roman"/>
          <w:sz w:val="26"/>
        </w:rPr>
        <w:t xml:space="preserve"> </w:t>
      </w:r>
    </w:p>
    <w:p w14:paraId="29608ABE" w14:textId="77777777" w:rsidR="0063672D" w:rsidRDefault="00000000">
      <w:pPr>
        <w:numPr>
          <w:ilvl w:val="0"/>
          <w:numId w:val="4"/>
        </w:numPr>
        <w:ind w:right="145" w:hanging="283"/>
      </w:pPr>
      <w:r>
        <w:t xml:space="preserve">handlu ludźmi, o którym mowa w </w:t>
      </w:r>
      <w:r>
        <w:rPr>
          <w:color w:val="1B1B1B"/>
        </w:rPr>
        <w:t>art. 189a</w:t>
      </w:r>
      <w:r>
        <w:t xml:space="preserve"> Kodeksu karnego,</w:t>
      </w:r>
      <w:r>
        <w:rPr>
          <w:rFonts w:ascii="Times New Roman" w:eastAsia="Times New Roman" w:hAnsi="Times New Roman" w:cs="Times New Roman"/>
          <w:sz w:val="26"/>
        </w:rPr>
        <w:t xml:space="preserve"> </w:t>
      </w:r>
    </w:p>
    <w:p w14:paraId="77B7631A" w14:textId="77777777" w:rsidR="0063672D" w:rsidRDefault="00000000">
      <w:pPr>
        <w:numPr>
          <w:ilvl w:val="0"/>
          <w:numId w:val="4"/>
        </w:numPr>
        <w:spacing w:after="13"/>
        <w:ind w:right="145" w:hanging="283"/>
      </w:pPr>
      <w:r>
        <w:t xml:space="preserve">o którym mowa w art. 228–230a, art. 250a Kodeksu karnego, w art. 46–48 ustawy z dnia 25 czerwca 2010 r. o sporcie (Dz. U. z 2023 r. poz. 2048) lub w art. 54 ust. 1–4 ustawy z dnia 12 maja 2011 r. o refundacji leków, środków spożywczych </w:t>
      </w:r>
      <w:r>
        <w:lastRenderedPageBreak/>
        <w:t>specjalnego przeznaczenia żywieniowego oraz wyrobów medycznych (</w:t>
      </w:r>
      <w:proofErr w:type="spellStart"/>
      <w:r>
        <w:t>t.j</w:t>
      </w:r>
      <w:proofErr w:type="spellEnd"/>
      <w:r>
        <w:t>. Dz. U. z 2023 r. poz. 826 ze zm.),</w:t>
      </w:r>
      <w:r>
        <w:rPr>
          <w:rFonts w:ascii="Times New Roman" w:eastAsia="Times New Roman" w:hAnsi="Times New Roman" w:cs="Times New Roman"/>
          <w:sz w:val="26"/>
        </w:rPr>
        <w:t xml:space="preserve"> </w:t>
      </w:r>
    </w:p>
    <w:p w14:paraId="5161D29B" w14:textId="77777777" w:rsidR="0063672D" w:rsidRDefault="00000000">
      <w:pPr>
        <w:numPr>
          <w:ilvl w:val="0"/>
          <w:numId w:val="4"/>
        </w:numPr>
        <w:ind w:right="145" w:hanging="283"/>
      </w:pPr>
      <w:r>
        <w:t xml:space="preserve">finansowania przestępstwa o charakterze terrorystycznym, o którym mowa w </w:t>
      </w:r>
      <w:r>
        <w:rPr>
          <w:color w:val="1B1B1B"/>
        </w:rPr>
        <w:t>art. 165a</w:t>
      </w:r>
      <w:r>
        <w:t xml:space="preserve"> Kodeksu karnego, lub przestępstwo udaremniania lub utrudniania stwierdzenia przestępnego pochodzenia pieniędzy lub ukrywania ich pochodzenia, o którym mowa w </w:t>
      </w:r>
      <w:r>
        <w:rPr>
          <w:color w:val="1B1B1B"/>
        </w:rPr>
        <w:t>art. 299</w:t>
      </w:r>
      <w:r>
        <w:t xml:space="preserve"> Kodeksu karnego,</w:t>
      </w:r>
      <w:r>
        <w:rPr>
          <w:rFonts w:ascii="Times New Roman" w:eastAsia="Times New Roman" w:hAnsi="Times New Roman" w:cs="Times New Roman"/>
          <w:sz w:val="26"/>
        </w:rPr>
        <w:t xml:space="preserve"> </w:t>
      </w:r>
    </w:p>
    <w:p w14:paraId="30D96F62" w14:textId="77777777" w:rsidR="0063672D" w:rsidRDefault="00000000">
      <w:pPr>
        <w:numPr>
          <w:ilvl w:val="0"/>
          <w:numId w:val="4"/>
        </w:numPr>
        <w:ind w:right="145" w:hanging="283"/>
      </w:pPr>
      <w:r>
        <w:t xml:space="preserve">o charakterze terrorystycznym, o którym mowa w </w:t>
      </w:r>
      <w:r>
        <w:rPr>
          <w:color w:val="1B1B1B"/>
        </w:rPr>
        <w:t>art. 115 § 20</w:t>
      </w:r>
      <w:r>
        <w:t xml:space="preserve"> Kodeksu karnego, lub mające na celu popełnienie tego przestępstwa,</w:t>
      </w:r>
      <w:r>
        <w:rPr>
          <w:rFonts w:ascii="Times New Roman" w:eastAsia="Times New Roman" w:hAnsi="Times New Roman" w:cs="Times New Roman"/>
          <w:sz w:val="26"/>
        </w:rPr>
        <w:t xml:space="preserve"> </w:t>
      </w:r>
    </w:p>
    <w:p w14:paraId="2092CBBC" w14:textId="77777777" w:rsidR="0063672D" w:rsidRDefault="00000000">
      <w:pPr>
        <w:numPr>
          <w:ilvl w:val="0"/>
          <w:numId w:val="4"/>
        </w:numPr>
        <w:ind w:right="145" w:hanging="283"/>
      </w:pPr>
      <w:r>
        <w:t xml:space="preserve">powierzenia wykonywania pracy małoletniemu cudzoziemcowi, o którym mowa w </w:t>
      </w:r>
      <w:r>
        <w:rPr>
          <w:color w:val="1B1B1B"/>
        </w:rPr>
        <w:t>art. 9 ust. 2</w:t>
      </w:r>
      <w:r>
        <w:t xml:space="preserve"> ustawy z dnia 15 czerwca 2012 r. o skutkach powierzania wykonywania pracy cudzoziemcom przebywającym wbrew przepisom na terytorium Rzeczypospolitej Polskiej (</w:t>
      </w:r>
      <w:proofErr w:type="spellStart"/>
      <w:r>
        <w:t>t.j</w:t>
      </w:r>
      <w:proofErr w:type="spellEnd"/>
      <w:r>
        <w:t>. Dz. U. z 2024  poz. 769),</w:t>
      </w:r>
      <w:r>
        <w:rPr>
          <w:rFonts w:ascii="Times New Roman" w:eastAsia="Times New Roman" w:hAnsi="Times New Roman" w:cs="Times New Roman"/>
          <w:sz w:val="26"/>
        </w:rPr>
        <w:t xml:space="preserve"> </w:t>
      </w:r>
    </w:p>
    <w:p w14:paraId="3A9EA990" w14:textId="77777777" w:rsidR="0063672D" w:rsidRDefault="00000000">
      <w:pPr>
        <w:numPr>
          <w:ilvl w:val="0"/>
          <w:numId w:val="4"/>
        </w:numPr>
        <w:ind w:right="145" w:hanging="283"/>
      </w:pPr>
      <w:r>
        <w:t xml:space="preserve">przeciwko obrotowi gospodarczemu, o których mowa w </w:t>
      </w:r>
      <w:r>
        <w:rPr>
          <w:color w:val="1B1B1B"/>
        </w:rPr>
        <w:t>art. 296-307</w:t>
      </w:r>
      <w:r>
        <w:t xml:space="preserve"> Kodeksu karnego, przestępstwo oszustwa, o którym mowa w </w:t>
      </w:r>
      <w:r>
        <w:rPr>
          <w:color w:val="1B1B1B"/>
        </w:rPr>
        <w:t>art. 286</w:t>
      </w:r>
      <w:r>
        <w:t xml:space="preserve"> Kodeksu karnego, przestępstwo przeciwko wiarygodności dokumentów, o których mowa w </w:t>
      </w:r>
      <w:r>
        <w:rPr>
          <w:color w:val="1B1B1B"/>
        </w:rPr>
        <w:t>art. 270-277d</w:t>
      </w:r>
      <w:r>
        <w:t xml:space="preserve"> Kodeksu karnego, lub przestępstwo skarbowe,</w:t>
      </w:r>
      <w:r>
        <w:rPr>
          <w:rFonts w:ascii="Times New Roman" w:eastAsia="Times New Roman" w:hAnsi="Times New Roman" w:cs="Times New Roman"/>
          <w:sz w:val="26"/>
        </w:rPr>
        <w:t xml:space="preserve"> </w:t>
      </w:r>
    </w:p>
    <w:p w14:paraId="73DBD0FA" w14:textId="77777777" w:rsidR="0063672D" w:rsidRDefault="00000000">
      <w:pPr>
        <w:numPr>
          <w:ilvl w:val="0"/>
          <w:numId w:val="4"/>
        </w:numPr>
        <w:ind w:right="145" w:hanging="283"/>
      </w:pPr>
      <w:r>
        <w:t>o którym mowa w art. 9 ust. 1 i 3 lub art. 10 ustawy z dnia 15 czerwca 2012 r. o skutkach powierzania wykonywania pracy cudzoziemcom przebywającym wbrew przepisom na terytorium Rzeczypospolitej Polskiej</w:t>
      </w:r>
      <w:r>
        <w:rPr>
          <w:rFonts w:ascii="Times New Roman" w:eastAsia="Times New Roman" w:hAnsi="Times New Roman" w:cs="Times New Roman"/>
          <w:sz w:val="26"/>
        </w:rPr>
        <w:t xml:space="preserve"> </w:t>
      </w:r>
    </w:p>
    <w:p w14:paraId="52ECF497" w14:textId="77777777" w:rsidR="0063672D" w:rsidRDefault="00000000">
      <w:pPr>
        <w:ind w:left="14" w:right="145"/>
      </w:pPr>
      <w:r>
        <w:t>- lub za odpowiedni czyn zabroniony określony w przepisach prawa obcego.</w:t>
      </w:r>
      <w:r>
        <w:rPr>
          <w:rFonts w:ascii="Calibri" w:eastAsia="Calibri" w:hAnsi="Calibri" w:cs="Calibri"/>
          <w:sz w:val="22"/>
        </w:rPr>
        <w:t xml:space="preserve"> </w:t>
      </w:r>
    </w:p>
    <w:p w14:paraId="677022BD" w14:textId="77777777" w:rsidR="0063672D" w:rsidRDefault="00000000">
      <w:pPr>
        <w:ind w:left="14" w:right="145"/>
      </w:pPr>
      <w:r>
        <w:rPr>
          <w:b/>
        </w:rPr>
        <w:t>1.2</w:t>
      </w:r>
      <w:r>
        <w:t>.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r>
        <w:rPr>
          <w:rFonts w:ascii="Calibri" w:eastAsia="Calibri" w:hAnsi="Calibri" w:cs="Calibri"/>
          <w:sz w:val="22"/>
        </w:rPr>
        <w:t xml:space="preserve"> </w:t>
      </w:r>
    </w:p>
    <w:p w14:paraId="53F19D5A" w14:textId="77777777" w:rsidR="0063672D" w:rsidRDefault="00000000">
      <w:pPr>
        <w:ind w:left="14" w:right="145"/>
      </w:pPr>
      <w:r>
        <w:rPr>
          <w:b/>
        </w:rPr>
        <w:t>1.3.</w:t>
      </w:r>
      <w: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Pr>
          <w:rFonts w:ascii="Calibri" w:eastAsia="Calibri" w:hAnsi="Calibri" w:cs="Calibri"/>
          <w:sz w:val="22"/>
        </w:rPr>
        <w:t xml:space="preserve"> </w:t>
      </w:r>
    </w:p>
    <w:p w14:paraId="772E66B9" w14:textId="77777777" w:rsidR="0063672D" w:rsidRDefault="00000000">
      <w:pPr>
        <w:ind w:left="14" w:right="145"/>
      </w:pPr>
      <w:r>
        <w:rPr>
          <w:b/>
        </w:rPr>
        <w:t>1.4.</w:t>
      </w:r>
      <w:r>
        <w:t xml:space="preserve"> wobec którego prawomocnie orzeczono zakaz ubiegania się o zamówienia publiczne;</w:t>
      </w:r>
      <w:r>
        <w:rPr>
          <w:rFonts w:ascii="Calibri" w:eastAsia="Calibri" w:hAnsi="Calibri" w:cs="Calibri"/>
          <w:sz w:val="22"/>
        </w:rPr>
        <w:t xml:space="preserve"> </w:t>
      </w:r>
    </w:p>
    <w:p w14:paraId="4A27D007" w14:textId="77777777" w:rsidR="0063672D" w:rsidRDefault="00000000">
      <w:pPr>
        <w:ind w:left="14" w:right="145"/>
        <w:rPr>
          <w:rFonts w:ascii="Calibri" w:eastAsia="Calibri" w:hAnsi="Calibri" w:cs="Calibri"/>
          <w:sz w:val="22"/>
        </w:rPr>
      </w:pPr>
      <w:r>
        <w:rPr>
          <w:b/>
        </w:rPr>
        <w:t>1.5.</w:t>
      </w:r>
      <w:r>
        <w:t xml:space="preserve"> jeżeli Zamawiający może stwierdzić, na podstawie wiarygodnych przesłanek, że wykonawca zawarł z innymi Wykonawcami porozumienie mające na celu zakłócenie konkurencji, w szczególności jeżeli należąc do tej samej grupy kapitałowej w rozumieniu </w:t>
      </w:r>
      <w:r>
        <w:rPr>
          <w:color w:val="1B1B1B"/>
        </w:rPr>
        <w:t>ustawy</w:t>
      </w:r>
      <w:r>
        <w:t xml:space="preserve"> z dnia 16 lutego 2007 r. o ochronie konkurencji i konsumentów, złożyli odrębne oferty, oferty częściowe lub wnioski o dopuszczenie do udziału w postępowaniu, chyba że wykażą, że przygotowali te oferty lub wnioski niezależnie od siebie;</w:t>
      </w:r>
      <w:r>
        <w:rPr>
          <w:rFonts w:ascii="Calibri" w:eastAsia="Calibri" w:hAnsi="Calibri" w:cs="Calibri"/>
          <w:sz w:val="22"/>
        </w:rPr>
        <w:t xml:space="preserve"> </w:t>
      </w:r>
    </w:p>
    <w:p w14:paraId="74646A17" w14:textId="77777777" w:rsidR="0063672D" w:rsidRDefault="00000000">
      <w:pPr>
        <w:ind w:left="14" w:right="145"/>
        <w:rPr>
          <w:rFonts w:ascii="Calibri" w:eastAsia="Calibri" w:hAnsi="Calibri" w:cs="Calibri"/>
          <w:sz w:val="22"/>
        </w:rPr>
      </w:pPr>
      <w:r>
        <w:rPr>
          <w:b/>
        </w:rPr>
        <w:t>1.6.</w:t>
      </w:r>
      <w:r>
        <w:t xml:space="preserve"> jeżeli, w przypadkach, o których mowa w art. 85 ust. 1 ustawy </w:t>
      </w:r>
      <w:proofErr w:type="spellStart"/>
      <w:r>
        <w:t>Pzp</w:t>
      </w:r>
      <w:proofErr w:type="spellEnd"/>
      <w:r>
        <w:t xml:space="preserve">, doszło do zakłócenia konkurencji wynikającego z wcześniejszego zaangażowania tego wykonawcy lub podmiotu, który należy z wykonawcą do tej samej grupy kapitałowej w rozumieniu </w:t>
      </w:r>
      <w:r>
        <w:rPr>
          <w:color w:val="1B1B1B"/>
        </w:rPr>
        <w:t>ustawy</w:t>
      </w:r>
      <w:r>
        <w:t xml:space="preserve"> z dnia 16 lutego 2007 r. o ochronie konkurencji i konsumentów, chyba że spowodowane tym zakłócenie konkurencji może być wyeliminowane w inny sposób niż przez wykluczenie wykonawcy z udziału w postępowaniu o udzielenie zamówienia.</w:t>
      </w:r>
      <w:r>
        <w:rPr>
          <w:rFonts w:ascii="Calibri" w:eastAsia="Calibri" w:hAnsi="Calibri" w:cs="Calibri"/>
          <w:sz w:val="22"/>
        </w:rPr>
        <w:t xml:space="preserve"> </w:t>
      </w:r>
    </w:p>
    <w:p w14:paraId="4B46F47C" w14:textId="77777777" w:rsidR="0063672D" w:rsidRDefault="0063672D">
      <w:pPr>
        <w:ind w:left="14" w:right="145"/>
      </w:pPr>
    </w:p>
    <w:p w14:paraId="7C1E03E6" w14:textId="77777777" w:rsidR="0063672D" w:rsidRDefault="00000000">
      <w:pPr>
        <w:numPr>
          <w:ilvl w:val="0"/>
          <w:numId w:val="3"/>
        </w:numPr>
        <w:spacing w:after="5" w:line="268" w:lineRule="auto"/>
        <w:ind w:right="142" w:hanging="10"/>
      </w:pPr>
      <w:r>
        <w:rPr>
          <w:b/>
        </w:rPr>
        <w:lastRenderedPageBreak/>
        <w:t>Wykonawca</w:t>
      </w:r>
      <w:r>
        <w:t xml:space="preserve"> może zostać wykluczony przez Zamawiającego na każdym etapie postępowania o udzielenie zamówienia. </w:t>
      </w:r>
    </w:p>
    <w:p w14:paraId="26887A01" w14:textId="77777777" w:rsidR="0063672D" w:rsidRDefault="0063672D">
      <w:pPr>
        <w:spacing w:after="5" w:line="268" w:lineRule="auto"/>
        <w:ind w:right="142" w:firstLine="0"/>
      </w:pPr>
    </w:p>
    <w:p w14:paraId="5CBD3E1F" w14:textId="77777777" w:rsidR="0063672D" w:rsidRDefault="00000000">
      <w:pPr>
        <w:numPr>
          <w:ilvl w:val="0"/>
          <w:numId w:val="3"/>
        </w:numPr>
        <w:spacing w:after="5" w:line="268" w:lineRule="auto"/>
        <w:ind w:right="142" w:hanging="10"/>
      </w:pPr>
      <w:r>
        <w:rPr>
          <w:b/>
        </w:rPr>
        <w:t xml:space="preserve">Zamawiający </w:t>
      </w:r>
      <w:r>
        <w:rPr>
          <w:b/>
          <w:u w:val="single" w:color="000000"/>
        </w:rPr>
        <w:t xml:space="preserve">nie przewiduje wykluczenia Wykonawców na podstawie art. 109 ust. 1 </w:t>
      </w:r>
      <w:proofErr w:type="spellStart"/>
      <w:r>
        <w:rPr>
          <w:b/>
          <w:u w:val="single" w:color="000000"/>
        </w:rPr>
        <w:t>Pzp</w:t>
      </w:r>
      <w:proofErr w:type="spellEnd"/>
      <w:r>
        <w:rPr>
          <w:b/>
          <w:u w:val="single" w:color="000000"/>
        </w:rPr>
        <w:t>.</w:t>
      </w:r>
      <w:r>
        <w:t xml:space="preserve"> </w:t>
      </w:r>
    </w:p>
    <w:p w14:paraId="63050938" w14:textId="77777777" w:rsidR="0063672D" w:rsidRDefault="0063672D">
      <w:pPr>
        <w:pStyle w:val="Akapitzlist"/>
      </w:pPr>
    </w:p>
    <w:p w14:paraId="533FA101" w14:textId="77777777" w:rsidR="0063672D" w:rsidRDefault="00000000">
      <w:pPr>
        <w:numPr>
          <w:ilvl w:val="0"/>
          <w:numId w:val="3"/>
        </w:numPr>
        <w:spacing w:after="5" w:line="268" w:lineRule="auto"/>
        <w:ind w:right="142" w:hanging="220"/>
      </w:pPr>
      <w:r>
        <w:rPr>
          <w:b/>
        </w:rPr>
        <w:t>Wykonawca</w:t>
      </w:r>
      <w:r>
        <w:t xml:space="preserve"> nie podlega wykluczeniu w okolicznościach określonych w pkt 1.1., 1.2., 1.5. n/n rozdziału jeżeli udowodni Zamawiającemu, że spełnił łącznie następujące przesłanki:</w:t>
      </w:r>
      <w:r>
        <w:rPr>
          <w:rFonts w:ascii="Calibri" w:eastAsia="Calibri" w:hAnsi="Calibri" w:cs="Calibri"/>
          <w:sz w:val="22"/>
        </w:rPr>
        <w:t xml:space="preserve"> </w:t>
      </w:r>
    </w:p>
    <w:p w14:paraId="4B108046" w14:textId="77777777" w:rsidR="0063672D" w:rsidRDefault="00000000">
      <w:pPr>
        <w:pStyle w:val="Akapitzlist"/>
        <w:numPr>
          <w:ilvl w:val="1"/>
          <w:numId w:val="38"/>
        </w:numPr>
        <w:ind w:right="145"/>
      </w:pPr>
      <w:r>
        <w:t>naprawił lub zobowiązał się do naprawienia szkody wyrządzonej przestępstwem, wykroczeniem lub swoim nieprawidłowym postępowaniem, w tym poprzez zadośćuczynienie pieniężne;</w:t>
      </w:r>
      <w:r>
        <w:rPr>
          <w:rFonts w:ascii="Calibri" w:eastAsia="Calibri" w:hAnsi="Calibri" w:cs="Calibri"/>
          <w:sz w:val="22"/>
        </w:rPr>
        <w:t xml:space="preserve"> </w:t>
      </w:r>
    </w:p>
    <w:p w14:paraId="5315E042" w14:textId="77777777" w:rsidR="0063672D" w:rsidRDefault="00000000">
      <w:pPr>
        <w:pStyle w:val="Akapitzlist"/>
        <w:numPr>
          <w:ilvl w:val="1"/>
          <w:numId w:val="38"/>
        </w:numPr>
        <w:ind w:right="145"/>
      </w:pPr>
      <w: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r>
        <w:rPr>
          <w:rFonts w:ascii="Calibri" w:eastAsia="Calibri" w:hAnsi="Calibri" w:cs="Calibri"/>
          <w:sz w:val="22"/>
        </w:rPr>
        <w:t xml:space="preserve"> </w:t>
      </w:r>
    </w:p>
    <w:p w14:paraId="09493439" w14:textId="77777777" w:rsidR="0063672D" w:rsidRDefault="00000000">
      <w:pPr>
        <w:pStyle w:val="Akapitzlist"/>
        <w:numPr>
          <w:ilvl w:val="1"/>
          <w:numId w:val="38"/>
        </w:numPr>
        <w:ind w:right="145"/>
      </w:pPr>
      <w:r>
        <w:t>podjął konkretne środki techniczne, organizacyjne i kadrowe, odpowiednie dla zapobiegania dalszym przestępstwom, wykroczeniom lub nieprawidłowemu postępowaniu, w szczególności:</w:t>
      </w:r>
      <w:r>
        <w:rPr>
          <w:rFonts w:ascii="Calibri" w:eastAsia="Calibri" w:hAnsi="Calibri" w:cs="Calibri"/>
          <w:sz w:val="22"/>
        </w:rPr>
        <w:t xml:space="preserve"> </w:t>
      </w:r>
    </w:p>
    <w:p w14:paraId="586525EE" w14:textId="77777777" w:rsidR="0063672D" w:rsidRDefault="00000000">
      <w:pPr>
        <w:numPr>
          <w:ilvl w:val="0"/>
          <w:numId w:val="5"/>
        </w:numPr>
        <w:spacing w:after="52"/>
        <w:ind w:right="145" w:hanging="283"/>
      </w:pPr>
      <w:r>
        <w:t xml:space="preserve">zerwał wszelkie powiązania z osobami lub podmiotami odpowiedzialnymi za nieprawidłowe postępowanie wykonawcy, </w:t>
      </w:r>
    </w:p>
    <w:p w14:paraId="3B6CF048" w14:textId="77777777" w:rsidR="0063672D" w:rsidRDefault="00000000">
      <w:pPr>
        <w:numPr>
          <w:ilvl w:val="0"/>
          <w:numId w:val="5"/>
        </w:numPr>
        <w:spacing w:after="52"/>
        <w:ind w:right="145" w:hanging="283"/>
      </w:pPr>
      <w:r>
        <w:t xml:space="preserve">zreorganizował personel, </w:t>
      </w:r>
    </w:p>
    <w:p w14:paraId="5D4AC54F" w14:textId="77777777" w:rsidR="0063672D" w:rsidRDefault="00000000">
      <w:pPr>
        <w:numPr>
          <w:ilvl w:val="0"/>
          <w:numId w:val="5"/>
        </w:numPr>
        <w:spacing w:after="53"/>
        <w:ind w:right="145" w:hanging="283"/>
      </w:pPr>
      <w:r>
        <w:t xml:space="preserve">wdrożył system sprawozdawczości i kontroli, </w:t>
      </w:r>
    </w:p>
    <w:p w14:paraId="188048A9" w14:textId="77777777" w:rsidR="0063672D" w:rsidRDefault="00000000">
      <w:pPr>
        <w:numPr>
          <w:ilvl w:val="0"/>
          <w:numId w:val="5"/>
        </w:numPr>
        <w:spacing w:after="52"/>
        <w:ind w:right="145" w:hanging="283"/>
      </w:pPr>
      <w:r>
        <w:t xml:space="preserve">utworzył struktury audytu wewnętrznego do monitorowania przestrzegania przepisów, wewnętrznych regulacji lub standardów, </w:t>
      </w:r>
    </w:p>
    <w:p w14:paraId="0C703086" w14:textId="77777777" w:rsidR="0063672D" w:rsidRDefault="00000000">
      <w:pPr>
        <w:numPr>
          <w:ilvl w:val="0"/>
          <w:numId w:val="5"/>
        </w:numPr>
        <w:ind w:right="145" w:hanging="283"/>
      </w:pPr>
      <w:r>
        <w:t xml:space="preserve">wprowadził wewnętrzne regulacje dotyczące odpowiedzialności i odszkodowań za nieprzestrzeganie przepisów, wewnętrznych regulacji lub standardów. </w:t>
      </w:r>
    </w:p>
    <w:p w14:paraId="47022FD7" w14:textId="77777777" w:rsidR="0063672D" w:rsidRDefault="0063672D">
      <w:pPr>
        <w:ind w:left="1017" w:right="145" w:firstLine="0"/>
      </w:pPr>
    </w:p>
    <w:p w14:paraId="39F2168F" w14:textId="77777777" w:rsidR="0063672D" w:rsidRDefault="00000000">
      <w:pPr>
        <w:numPr>
          <w:ilvl w:val="0"/>
          <w:numId w:val="3"/>
        </w:numPr>
        <w:spacing w:after="5" w:line="268" w:lineRule="auto"/>
        <w:ind w:right="142" w:hanging="10"/>
      </w:pPr>
      <w:r>
        <w:t xml:space="preserve">Zamawiający ocenia, czy podjęte przez Wykonawcę czynności, o których mowa w ust. 4 n/n Rozdziału są wystarczające do wykazania jego rzetelności, uwzględniając wagę i szczególne okoliczności czynu Wykonawcy. Jeżeli podjęte przez wykonawcę czynności, o których mowa w ust. 4 n/n rozdziału nie są wystarczające do wykazania jego rzetelności, Zamawiający wyklucza Wykonawcę. </w:t>
      </w:r>
    </w:p>
    <w:p w14:paraId="1758426B" w14:textId="77777777" w:rsidR="0063672D" w:rsidRDefault="0063672D">
      <w:pPr>
        <w:ind w:left="14" w:right="145" w:firstLine="0"/>
      </w:pPr>
    </w:p>
    <w:p w14:paraId="2FF8CDE0" w14:textId="77777777" w:rsidR="0063672D" w:rsidRDefault="00000000">
      <w:pPr>
        <w:numPr>
          <w:ilvl w:val="0"/>
          <w:numId w:val="3"/>
        </w:numPr>
        <w:spacing w:after="5" w:line="268" w:lineRule="auto"/>
        <w:ind w:right="142" w:hanging="10"/>
      </w:pPr>
      <w:r>
        <w:rPr>
          <w:b/>
        </w:rPr>
        <w:t xml:space="preserve">Zgodnie z ustawą z dnia 13 kwietnia 2022 r. o szczególnych rozwiązaniach w zakresie przeciwdziałania wspieraniu agresji na Ukrainę oraz służących ochronie bezpieczeństwa narodowego z postępowania o udzielenie zamówienia publicznego lub konkursu prowadzonego na podstawie ustawy z dnia 11 września 2019 r. – Prawo zamówień publicznych </w:t>
      </w:r>
      <w:r>
        <w:rPr>
          <w:b/>
          <w:u w:val="single" w:color="000000"/>
        </w:rPr>
        <w:t>wyklucza się:</w:t>
      </w:r>
      <w:r>
        <w:rPr>
          <w:b/>
        </w:rPr>
        <w:t xml:space="preserve"> </w:t>
      </w:r>
    </w:p>
    <w:p w14:paraId="76FEDD64" w14:textId="77777777" w:rsidR="0063672D" w:rsidRDefault="00000000">
      <w:pPr>
        <w:pStyle w:val="Akapitzlist"/>
        <w:numPr>
          <w:ilvl w:val="1"/>
          <w:numId w:val="39"/>
        </w:numPr>
        <w:ind w:right="145"/>
      </w:pPr>
      <w: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2A804F6C" w14:textId="77777777" w:rsidR="0063672D" w:rsidRDefault="00000000">
      <w:pPr>
        <w:pStyle w:val="Akapitzlist"/>
        <w:numPr>
          <w:ilvl w:val="1"/>
          <w:numId w:val="39"/>
        </w:numPr>
        <w:ind w:right="145"/>
      </w:pPr>
      <w:r>
        <w:lastRenderedPageBreak/>
        <w:t xml:space="preserve">wykonawcę oraz uczestnika konkursu, którego beneficjentem rzeczywistym w rozumieniu ustawy z dnia 1 marca 2018 r. o przeciwdziałaniu praniu pieniędzy oraz finansowaniu terroryzmu (Dz. U. z 2023 r. poz. 1124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1773B316" w14:textId="77777777" w:rsidR="0063672D" w:rsidRDefault="00000000">
      <w:pPr>
        <w:pStyle w:val="Akapitzlist"/>
        <w:numPr>
          <w:ilvl w:val="1"/>
          <w:numId w:val="39"/>
        </w:numPr>
        <w:ind w:right="145"/>
      </w:pPr>
      <w:r>
        <w:t xml:space="preserve">wykonawcę oraz uczestnika konkursu,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4CAA0618" w14:textId="77777777" w:rsidR="0063672D" w:rsidRDefault="0063672D">
      <w:pPr>
        <w:pStyle w:val="Akapitzlist"/>
        <w:ind w:left="734" w:right="145" w:firstLine="0"/>
      </w:pPr>
    </w:p>
    <w:p w14:paraId="31B89BEA" w14:textId="77777777" w:rsidR="0063672D" w:rsidRDefault="00000000">
      <w:pPr>
        <w:numPr>
          <w:ilvl w:val="0"/>
          <w:numId w:val="3"/>
        </w:numPr>
        <w:spacing w:after="5" w:line="268" w:lineRule="auto"/>
        <w:ind w:right="142" w:hanging="10"/>
      </w:pPr>
      <w:r>
        <w:t xml:space="preserve">Wykluczenie, o którym mowa w ust. 6 n/n Rozdziału następuje na okres trwania okoliczności określonych w ust. 6 n/n Rozdziału. </w:t>
      </w:r>
    </w:p>
    <w:p w14:paraId="124227A4" w14:textId="77777777" w:rsidR="0063672D" w:rsidRDefault="0063672D">
      <w:pPr>
        <w:spacing w:after="5" w:line="268" w:lineRule="auto"/>
        <w:ind w:right="142" w:firstLine="0"/>
      </w:pPr>
    </w:p>
    <w:p w14:paraId="0EF78AEF" w14:textId="77777777" w:rsidR="0063672D" w:rsidRDefault="00000000">
      <w:pPr>
        <w:numPr>
          <w:ilvl w:val="0"/>
          <w:numId w:val="3"/>
        </w:numPr>
        <w:spacing w:after="5" w:line="268" w:lineRule="auto"/>
        <w:ind w:right="142" w:hanging="10"/>
      </w:pPr>
      <w:r>
        <w:t xml:space="preserve">Sposób wykazania braku podstaw wykluczenia o którym mowa w ust. 1 i 6 n/n Rozdziału wskazano  w rozdziale IX SWZ. </w:t>
      </w:r>
    </w:p>
    <w:p w14:paraId="4999A9D2" w14:textId="77777777" w:rsidR="0063672D" w:rsidRDefault="0063672D">
      <w:pPr>
        <w:pStyle w:val="Akapitzlist"/>
      </w:pPr>
    </w:p>
    <w:p w14:paraId="2714C391" w14:textId="77777777" w:rsidR="0063672D" w:rsidRDefault="0063672D">
      <w:pPr>
        <w:spacing w:after="5" w:line="268" w:lineRule="auto"/>
        <w:ind w:right="142" w:firstLine="0"/>
      </w:pPr>
    </w:p>
    <w:p w14:paraId="629F6931" w14:textId="77777777" w:rsidR="0063672D" w:rsidRDefault="00000000">
      <w:pPr>
        <w:numPr>
          <w:ilvl w:val="0"/>
          <w:numId w:val="3"/>
        </w:numPr>
        <w:spacing w:after="5" w:line="268" w:lineRule="auto"/>
        <w:ind w:right="142" w:hanging="10"/>
      </w:pPr>
      <w:r>
        <w:t xml:space="preserve">Zamawiający na podstawie art. 7 ust. 3 ustawy z dnia 13 kwietnia 2022r. o szczególnych rozwiązaniach w zakresie przeciwdziałania wspieraniu agresji na Ukrainę oraz służących ochronie bezpieczeństwa narodowego </w:t>
      </w:r>
      <w:r>
        <w:rPr>
          <w:u w:val="single" w:color="000000"/>
        </w:rPr>
        <w:t>odrzuca ofertę Wykonawcy podlegającego wykluczeniu z postępowania o udzielenie</w:t>
      </w:r>
      <w:r>
        <w:t xml:space="preserve"> </w:t>
      </w:r>
      <w:r>
        <w:rPr>
          <w:u w:val="single" w:color="000000"/>
        </w:rPr>
        <w:t>zamówienia publicznego na podstawie art. 7 ust. 1</w:t>
      </w:r>
      <w:r>
        <w:rPr>
          <w:i/>
        </w:rPr>
        <w:t xml:space="preserve"> </w:t>
      </w:r>
    </w:p>
    <w:p w14:paraId="18935CA3" w14:textId="77777777" w:rsidR="0063672D" w:rsidRDefault="0063672D">
      <w:pPr>
        <w:spacing w:after="0" w:line="259" w:lineRule="auto"/>
        <w:ind w:firstLine="0"/>
        <w:jc w:val="left"/>
      </w:pPr>
    </w:p>
    <w:p w14:paraId="685598E7" w14:textId="77777777" w:rsidR="0063672D" w:rsidRDefault="0063672D">
      <w:pPr>
        <w:spacing w:after="0" w:line="259" w:lineRule="auto"/>
        <w:ind w:left="0" w:firstLine="0"/>
        <w:jc w:val="left"/>
      </w:pPr>
    </w:p>
    <w:p w14:paraId="36D7BEE5" w14:textId="77777777" w:rsidR="0063672D" w:rsidRDefault="00000000">
      <w:pPr>
        <w:pStyle w:val="Akapitzlist"/>
        <w:numPr>
          <w:ilvl w:val="0"/>
          <w:numId w:val="36"/>
        </w:numPr>
        <w:spacing w:after="226"/>
        <w:ind w:right="425"/>
        <w:jc w:val="left"/>
      </w:pPr>
      <w:r>
        <w:rPr>
          <w:b/>
        </w:rPr>
        <w:t xml:space="preserve">Informacja o oświadczeniu wstępnym i podmiotowych środkach dowodowych   </w:t>
      </w:r>
    </w:p>
    <w:p w14:paraId="0DC31D07" w14:textId="77777777" w:rsidR="0063672D" w:rsidRDefault="00000000">
      <w:pPr>
        <w:spacing w:after="31"/>
        <w:ind w:left="14" w:right="145"/>
      </w:pPr>
      <w:r>
        <w:rPr>
          <w:b/>
        </w:rPr>
        <w:t xml:space="preserve">1. </w:t>
      </w:r>
      <w:r>
        <w:t xml:space="preserve">Wykonawca zobowiązany jest złożyć </w:t>
      </w:r>
      <w:r>
        <w:rPr>
          <w:b/>
          <w:u w:val="single" w:color="000000"/>
        </w:rPr>
        <w:t>wraz z ofertą</w:t>
      </w:r>
      <w:r>
        <w:rPr>
          <w:b/>
        </w:rPr>
        <w:t xml:space="preserve"> </w:t>
      </w:r>
      <w:r>
        <w:t>oświadczenia stanowiące wstępne potwierdzenie, że Wykonawca na dzień składania ofert:</w:t>
      </w:r>
      <w:r>
        <w:rPr>
          <w:b/>
        </w:rPr>
        <w:t xml:space="preserve"> </w:t>
      </w:r>
    </w:p>
    <w:p w14:paraId="113D541C" w14:textId="77777777" w:rsidR="0063672D" w:rsidRDefault="00000000">
      <w:pPr>
        <w:numPr>
          <w:ilvl w:val="0"/>
          <w:numId w:val="6"/>
        </w:numPr>
        <w:spacing w:after="13"/>
        <w:ind w:right="141" w:hanging="427"/>
      </w:pPr>
      <w:r>
        <w:t xml:space="preserve">nie podlega wykluczeniu – wg załącznika nr 2 do SWZ </w:t>
      </w:r>
    </w:p>
    <w:p w14:paraId="78D08358" w14:textId="77777777" w:rsidR="0063672D" w:rsidRDefault="00000000">
      <w:pPr>
        <w:numPr>
          <w:ilvl w:val="0"/>
          <w:numId w:val="6"/>
        </w:numPr>
        <w:spacing w:after="31"/>
        <w:ind w:right="141" w:hanging="427"/>
      </w:pPr>
      <w:r>
        <w:t xml:space="preserve">spełnia warunki udziału w postępowaniu - wg załącznika nr 3 do SWZ  </w:t>
      </w:r>
    </w:p>
    <w:p w14:paraId="724BCA9D" w14:textId="77777777" w:rsidR="0063672D" w:rsidRDefault="00000000">
      <w:pPr>
        <w:numPr>
          <w:ilvl w:val="1"/>
          <w:numId w:val="7"/>
        </w:numPr>
        <w:spacing w:after="34"/>
        <w:ind w:right="145" w:hanging="10"/>
      </w:pPr>
      <w:r>
        <w:t xml:space="preserve">Oświadczenia, o których mowa w ust. 1 n/n Rozdziału, składa każdy z Wykonawców wspólnie ubiegających się o zamówienie. Dokumenty te potwierdzają spełnianie warunków udziału w postępowaniu oraz brak podstaw do wykluczenia w zakresie, w którym każdy z Wykonawców wykazuje spełnianie warunków udziału w postępowaniu oraz brak podstaw wykluczenia. </w:t>
      </w:r>
    </w:p>
    <w:p w14:paraId="60A8EEC8" w14:textId="77777777" w:rsidR="0063672D" w:rsidRDefault="00000000">
      <w:pPr>
        <w:numPr>
          <w:ilvl w:val="1"/>
          <w:numId w:val="7"/>
        </w:numPr>
        <w:ind w:right="145" w:hanging="10"/>
      </w:pPr>
      <w:r>
        <w:lastRenderedPageBreak/>
        <w:t>Wykonawca powołujący się na zasoby podmiotu trzeciego, celem spełnienia warunków udziału w postępowaniu, zobowiązany jest złożyć wraz z ofertą oświadczenia, o których mowa w ust. 1 n/n Rozdziału (</w:t>
      </w:r>
      <w:r>
        <w:rPr>
          <w:u w:val="single" w:color="000000"/>
        </w:rPr>
        <w:t>odpowiednio wg załączników nr 2a i 3a do SWZ</w:t>
      </w:r>
      <w:r>
        <w:t xml:space="preserve">) dot. tych podmiotów. </w:t>
      </w:r>
    </w:p>
    <w:p w14:paraId="4BDD5156" w14:textId="77777777" w:rsidR="0063672D" w:rsidRDefault="00000000">
      <w:pPr>
        <w:numPr>
          <w:ilvl w:val="0"/>
          <w:numId w:val="8"/>
        </w:numPr>
        <w:spacing w:after="0" w:line="240" w:lineRule="auto"/>
        <w:ind w:right="145" w:hanging="331"/>
      </w:pPr>
      <w:r>
        <w:t>Jeżeli Wykonawca nie złożył oświadczeń, o których mowa w ust. 1 n/n rozdziału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r>
        <w:rPr>
          <w:b/>
        </w:rPr>
        <w:t xml:space="preserve"> </w:t>
      </w:r>
    </w:p>
    <w:p w14:paraId="0486328D" w14:textId="77777777" w:rsidR="0063672D" w:rsidRDefault="00000000">
      <w:pPr>
        <w:numPr>
          <w:ilvl w:val="0"/>
          <w:numId w:val="8"/>
        </w:numPr>
        <w:ind w:right="145" w:hanging="331"/>
      </w:pPr>
      <w:r>
        <w:t xml:space="preserve">Jeżeli złożone przez Wykonawcę oświadczenia, o których mowa w ust. 1 n/n rozdziału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 </w:t>
      </w:r>
    </w:p>
    <w:p w14:paraId="2B4E0AB0" w14:textId="77777777" w:rsidR="0063672D" w:rsidRDefault="00000000">
      <w:pPr>
        <w:numPr>
          <w:ilvl w:val="0"/>
          <w:numId w:val="8"/>
        </w:numPr>
        <w:spacing w:after="36"/>
        <w:ind w:right="145" w:hanging="331"/>
      </w:pPr>
      <w:r>
        <w:t xml:space="preserve">W przypadku, o którym mowa w </w:t>
      </w:r>
      <w:r>
        <w:rPr>
          <w:b/>
        </w:rPr>
        <w:t>ust. 3</w:t>
      </w:r>
      <w:r>
        <w:t xml:space="preserve"> </w:t>
      </w:r>
      <w:r>
        <w:rPr>
          <w:b/>
        </w:rPr>
        <w:t>rozdziału VII SWZ</w:t>
      </w:r>
      <w:r>
        <w:t xml:space="preserve"> Wykonawcy wspólnie ubiegający się o udzielenie zamówienia </w:t>
      </w:r>
      <w:r>
        <w:rPr>
          <w:b/>
        </w:rPr>
        <w:t>dołączają do oferty</w:t>
      </w:r>
      <w:r>
        <w:t xml:space="preserve"> oświadczenie, z którego wynika, które roboty budowlane, dostawy lub usługi wykonają poszczególni Wykonawcy.</w:t>
      </w:r>
      <w:r>
        <w:rPr>
          <w:rFonts w:ascii="Calibri" w:eastAsia="Calibri" w:hAnsi="Calibri" w:cs="Calibri"/>
          <w:sz w:val="22"/>
        </w:rPr>
        <w:t xml:space="preserve"> </w:t>
      </w:r>
    </w:p>
    <w:p w14:paraId="6BFCD601" w14:textId="77777777" w:rsidR="0063672D" w:rsidRDefault="00000000">
      <w:pPr>
        <w:numPr>
          <w:ilvl w:val="0"/>
          <w:numId w:val="8"/>
        </w:numPr>
        <w:spacing w:after="39"/>
        <w:ind w:right="145" w:hanging="331"/>
      </w:pPr>
      <w:r>
        <w:t>Oświadczenie o którym w ust 4 n/n rozdziału należy złożyć wg załącznika nr 4.</w:t>
      </w:r>
      <w:r>
        <w:rPr>
          <w:rFonts w:ascii="Calibri" w:eastAsia="Calibri" w:hAnsi="Calibri" w:cs="Calibri"/>
          <w:sz w:val="22"/>
        </w:rPr>
        <w:t xml:space="preserve"> </w:t>
      </w:r>
    </w:p>
    <w:p w14:paraId="5DAADCEC" w14:textId="77777777" w:rsidR="0063672D" w:rsidRDefault="00000000">
      <w:pPr>
        <w:numPr>
          <w:ilvl w:val="0"/>
          <w:numId w:val="8"/>
        </w:numPr>
        <w:spacing w:after="29"/>
        <w:ind w:right="145" w:hanging="331"/>
      </w:pPr>
      <w:r>
        <w:t xml:space="preserve">Oświadczenie o którym w ust. 4 n/n rozdziału jest podmiotowym środkiem dowodowym. </w:t>
      </w:r>
    </w:p>
    <w:p w14:paraId="7EEA2D9C" w14:textId="77777777" w:rsidR="0063672D" w:rsidRDefault="00000000">
      <w:pPr>
        <w:numPr>
          <w:ilvl w:val="0"/>
          <w:numId w:val="8"/>
        </w:numPr>
        <w:spacing w:after="5" w:line="268" w:lineRule="auto"/>
        <w:ind w:right="145" w:hanging="331"/>
      </w:pPr>
      <w:r>
        <w:rPr>
          <w:b/>
        </w:rPr>
        <w:t xml:space="preserve">Zamawiający wezwie Wykonawcę, którego oferta zostanie najwyżej oceniona do złożenia w wyznaczonym, nie krótszym niż 5 dni, terminie aktualnych na dzień złożenia n/w oświadczeń lub dokumentów potwierdzających okoliczności, o których mowa w art. 274 ust. 1 ustawy </w:t>
      </w:r>
      <w:proofErr w:type="spellStart"/>
      <w:r>
        <w:rPr>
          <w:b/>
        </w:rPr>
        <w:t>Pzp</w:t>
      </w:r>
      <w:proofErr w:type="spellEnd"/>
      <w:r>
        <w:rPr>
          <w:b/>
        </w:rPr>
        <w:t xml:space="preserve"> tj.:</w:t>
      </w:r>
      <w:r>
        <w:t xml:space="preserve"> </w:t>
      </w:r>
    </w:p>
    <w:p w14:paraId="78E4BEBE" w14:textId="77777777" w:rsidR="0063672D" w:rsidRDefault="00000000">
      <w:pPr>
        <w:numPr>
          <w:ilvl w:val="1"/>
          <w:numId w:val="8"/>
        </w:numPr>
        <w:ind w:right="145" w:hanging="10"/>
      </w:pPr>
      <w:r>
        <w:rPr>
          <w:b/>
        </w:rPr>
        <w:t>wykaz osób,</w:t>
      </w:r>
      <w: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w:t>
      </w:r>
      <w:r>
        <w:rPr>
          <w:u w:val="single" w:color="000000"/>
        </w:rPr>
        <w:t>zgodnie z wymaganiami Rozdziału VII pkt.</w:t>
      </w:r>
      <w:r>
        <w:t xml:space="preserve"> </w:t>
      </w:r>
    </w:p>
    <w:p w14:paraId="7A766FA3" w14:textId="77777777" w:rsidR="0063672D" w:rsidRDefault="00000000">
      <w:pPr>
        <w:spacing w:after="5"/>
        <w:ind w:left="-5" w:right="137"/>
      </w:pPr>
      <w:r>
        <w:rPr>
          <w:u w:val="single" w:color="000000"/>
        </w:rPr>
        <w:t>1.4  SWZ wg załącznika nr 6 do SWZ.</w:t>
      </w:r>
      <w:r>
        <w:t xml:space="preserve"> </w:t>
      </w:r>
    </w:p>
    <w:p w14:paraId="2CA5C0B8" w14:textId="28709A99" w:rsidR="0063672D" w:rsidRDefault="00000000">
      <w:pPr>
        <w:shd w:val="clear" w:color="auto" w:fill="FFFFFF"/>
        <w:spacing w:after="0" w:line="240" w:lineRule="auto"/>
        <w:ind w:left="0" w:firstLine="0"/>
        <w:jc w:val="left"/>
      </w:pPr>
      <w:r>
        <w:rPr>
          <w:b/>
          <w:bCs/>
        </w:rPr>
        <w:t>7.2</w:t>
      </w:r>
      <w:r>
        <w:t>. Rejestr Instytucji Szkoleniowych prowadzonych przez wojewódzki urząd pracy właściwy ze względu na siedzibę instytucji szkoleniowej (art. 20 ustawy z dnia 20 kwietnia 2004r.o promocji zatrudnienia i instytucjach rynku pracy, (tj. Dz. U. z 202</w:t>
      </w:r>
      <w:r w:rsidR="008A3452">
        <w:t>4</w:t>
      </w:r>
      <w:r>
        <w:t xml:space="preserve">r. poz. </w:t>
      </w:r>
      <w:r w:rsidR="008A3452">
        <w:t>475 ze zm.</w:t>
      </w:r>
      <w:r>
        <w:t>)</w:t>
      </w:r>
    </w:p>
    <w:p w14:paraId="6DDF1A19" w14:textId="77777777" w:rsidR="0063672D" w:rsidRDefault="00000000">
      <w:pPr>
        <w:numPr>
          <w:ilvl w:val="0"/>
          <w:numId w:val="8"/>
        </w:numPr>
        <w:ind w:right="145" w:hanging="331"/>
      </w:pPr>
      <w:r>
        <w:t xml:space="preserve">Zamawiający może żądać od Wykonawców wyjaśnień dotyczących treści złożonych podmiotowych środków dowodowych. </w:t>
      </w:r>
    </w:p>
    <w:p w14:paraId="22F92752" w14:textId="77777777" w:rsidR="0063672D" w:rsidRDefault="00000000">
      <w:pPr>
        <w:numPr>
          <w:ilvl w:val="0"/>
          <w:numId w:val="8"/>
        </w:numPr>
        <w:ind w:right="145" w:hanging="331"/>
      </w:pPr>
      <w:r>
        <w:t xml:space="preserve">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 </w:t>
      </w:r>
    </w:p>
    <w:p w14:paraId="4B66408B" w14:textId="77777777" w:rsidR="0063672D" w:rsidRDefault="00000000">
      <w:pPr>
        <w:numPr>
          <w:ilvl w:val="0"/>
          <w:numId w:val="8"/>
        </w:numPr>
        <w:ind w:right="145" w:hanging="331"/>
      </w:pPr>
      <w:r>
        <w:t xml:space="preserve">Oświadczenia o których mowa w ust. 1 n/n rozdziału składa się, pod rygorem nieważności, w formie elektronicznej lub w postaci elektronicznej opatrzonej podpisem zaufanym lub podpisem osobistym. </w:t>
      </w:r>
    </w:p>
    <w:p w14:paraId="2CC6E07A" w14:textId="77777777" w:rsidR="0063672D" w:rsidRDefault="00000000">
      <w:pPr>
        <w:numPr>
          <w:ilvl w:val="0"/>
          <w:numId w:val="8"/>
        </w:numPr>
        <w:ind w:right="145" w:hanging="331"/>
      </w:pPr>
      <w:r>
        <w:lastRenderedPageBreak/>
        <w:t>Podmiotowe środki dowodowe sporządza się w postaci elektronicznej, w formatach danych określonych w przepisach wydanych na podstawie art. 18 ustawy z dnia 17 lutego 2005 r. o informatyzacji działalności podmiotów realizujących zadania publiczne (</w:t>
      </w:r>
      <w:proofErr w:type="spellStart"/>
      <w:r>
        <w:t>t.j</w:t>
      </w:r>
      <w:proofErr w:type="spellEnd"/>
      <w:r>
        <w:t xml:space="preserve">. Dz. U. z 2024 r. poz. 307),  z zastrzeżeniem formatów, o których mowa w art. 66 ust. 1 ustawy, z uwzględnieniem rodzaju przekazywanych danych. </w:t>
      </w:r>
    </w:p>
    <w:p w14:paraId="649E62D6" w14:textId="77777777" w:rsidR="0063672D" w:rsidRDefault="00000000">
      <w:pPr>
        <w:numPr>
          <w:ilvl w:val="0"/>
          <w:numId w:val="8"/>
        </w:numPr>
        <w:ind w:right="145" w:hanging="331"/>
      </w:pPr>
      <w:r>
        <w:t xml:space="preserve">Podmiotowe środki dowodowe przekazuje się wg następujących zasad: </w:t>
      </w:r>
    </w:p>
    <w:p w14:paraId="2B42A6A0" w14:textId="77777777" w:rsidR="0063672D" w:rsidRDefault="00000000">
      <w:pPr>
        <w:numPr>
          <w:ilvl w:val="1"/>
          <w:numId w:val="8"/>
        </w:numPr>
        <w:ind w:right="145" w:hanging="10"/>
      </w:pPr>
      <w:r>
        <w:t xml:space="preserve">w przypadku, gdy zostały wystawione jako dokument elektroniczny przez upoważnione podmioty inne niż Wykonawca, Wykonawca wspólnie ubiegający się o udzielenie zamówienia, podmiot udostępniający zasoby </w:t>
      </w:r>
      <w:r>
        <w:rPr>
          <w:b/>
        </w:rPr>
        <w:t>- przekazuje się ten dokument elektroniczny;</w:t>
      </w:r>
      <w:r>
        <w:t xml:space="preserve"> </w:t>
      </w:r>
    </w:p>
    <w:p w14:paraId="36FF1DC5" w14:textId="77777777" w:rsidR="0063672D" w:rsidRDefault="00000000">
      <w:pPr>
        <w:numPr>
          <w:ilvl w:val="1"/>
          <w:numId w:val="8"/>
        </w:numPr>
        <w:ind w:right="145" w:hanging="10"/>
      </w:pPr>
      <w:r>
        <w:t xml:space="preserve">w przypadku, gdy zostały wystawione jako dokument w postaci papierowej przez upoważnione podmioty inne niż Wykonawca, Wykonawca wspólnie ubiegający się o udzielenie zamówienia, podmiot udostępniający zasoby - </w:t>
      </w:r>
      <w:r>
        <w:rPr>
          <w:b/>
        </w:rPr>
        <w:t>przekazuje się cyfrowe odwzorowanie tego dokumentu opatrzone kwalifikowanym podpisem elektronicznym, podpisem zaufanym lub podpisem osobistym, poświadczające zgodność cyfrowego odwzorowania z dokumentem w postaci papierowej.</w:t>
      </w:r>
      <w:r>
        <w:t xml:space="preserve">  </w:t>
      </w:r>
    </w:p>
    <w:p w14:paraId="7425D9A4" w14:textId="77777777" w:rsidR="0063672D" w:rsidRDefault="00000000">
      <w:pPr>
        <w:spacing w:after="1" w:line="237" w:lineRule="auto"/>
        <w:ind w:left="-5" w:right="143"/>
        <w:rPr>
          <w:i/>
        </w:rPr>
      </w:pPr>
      <w:r>
        <w:rPr>
          <w:i/>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 </w:t>
      </w:r>
    </w:p>
    <w:p w14:paraId="6B1B68EE" w14:textId="77777777" w:rsidR="0063672D" w:rsidRDefault="00000000">
      <w:pPr>
        <w:spacing w:after="1" w:line="237" w:lineRule="auto"/>
        <w:ind w:left="-5" w:right="143"/>
      </w:pPr>
      <w:r>
        <w:rPr>
          <w:b/>
        </w:rPr>
        <w:t>12.3.</w:t>
      </w:r>
      <w:r>
        <w:t xml:space="preserve"> w przypadku, gdy nie zostały wystawione przez upoważnione podmioty inne niż Wykonawca, Wykonawca wspólnie ubiegający się o udzielenie zamówienia, podmiot udostępniający zasoby </w:t>
      </w:r>
      <w:r>
        <w:rPr>
          <w:b/>
        </w:rPr>
        <w:t>- przekazuje się je w postaci elektronicznej i opatruje się kwalifikowanym podpisem elektronicznym, podpisem zaufanym lub podpisem osobistym</w:t>
      </w:r>
      <w:r>
        <w:t xml:space="preserve">. </w:t>
      </w:r>
    </w:p>
    <w:p w14:paraId="15955226" w14:textId="77777777" w:rsidR="0063672D" w:rsidRDefault="00000000">
      <w:pPr>
        <w:ind w:left="14" w:right="145"/>
      </w:pPr>
      <w:r>
        <w:rPr>
          <w:b/>
        </w:rPr>
        <w:t>12.4.</w:t>
      </w:r>
      <w:r>
        <w:t xml:space="preserve"> w przypadku, gdy nie zostały wystawione przez upoważnione podmioty inne niż Wykonawca, Wykonawca wspólnie ubiegający się o udzielenie zamówienia, podmiot udostępniający zasoby a sporządzono je</w:t>
      </w:r>
      <w:r>
        <w:rPr>
          <w:b/>
        </w:rPr>
        <w:t xml:space="preserve"> </w:t>
      </w:r>
      <w:r>
        <w:t xml:space="preserve">jako dokument w postaci papierowej i opatrzono własnoręcznym podpisem - </w:t>
      </w:r>
      <w:r>
        <w:rPr>
          <w:b/>
        </w:rPr>
        <w:t>przekazuje się cyfrowe odwzorowanie tego dokumentu opatrzone kwalifikowanym podpisem elektronicznym, podpisem zaufanym lub podpisem osobistym, poświadczające zgodność cyfrowego odwzorowania z dokumentem w postaci papierowej.</w:t>
      </w:r>
      <w:r>
        <w:t xml:space="preserve">  </w:t>
      </w:r>
    </w:p>
    <w:p w14:paraId="1C7D2DA2" w14:textId="77777777" w:rsidR="0063672D" w:rsidRDefault="00000000">
      <w:pPr>
        <w:spacing w:after="1" w:line="237" w:lineRule="auto"/>
        <w:ind w:left="-5" w:right="143"/>
      </w:pPr>
      <w:r>
        <w:rPr>
          <w:i/>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 </w:t>
      </w:r>
    </w:p>
    <w:p w14:paraId="094C71AD" w14:textId="77777777" w:rsidR="0063672D" w:rsidRDefault="00000000">
      <w:pPr>
        <w:numPr>
          <w:ilvl w:val="0"/>
          <w:numId w:val="8"/>
        </w:numPr>
        <w:ind w:right="145" w:hanging="331"/>
      </w:pPr>
      <w:r>
        <w:t xml:space="preserve">Oświadczenia wskazane w ust. 1 n/n rozdziału i podmiotowe środki dowodowe przekazuje się środkiem komunikacji elektronicznej wskazanym w rozdziale XIV SWZ. </w:t>
      </w:r>
    </w:p>
    <w:p w14:paraId="54B1BACF" w14:textId="77777777" w:rsidR="0063672D" w:rsidRDefault="00000000">
      <w:pPr>
        <w:spacing w:after="0" w:line="259" w:lineRule="auto"/>
        <w:ind w:left="0" w:firstLine="0"/>
        <w:jc w:val="left"/>
        <w:rPr>
          <w:b/>
        </w:rPr>
      </w:pPr>
      <w:r>
        <w:rPr>
          <w:b/>
        </w:rPr>
        <w:lastRenderedPageBreak/>
        <w:t xml:space="preserve"> </w:t>
      </w:r>
    </w:p>
    <w:p w14:paraId="4158838C" w14:textId="77777777" w:rsidR="0063672D" w:rsidRDefault="0063672D">
      <w:pPr>
        <w:spacing w:after="0" w:line="259" w:lineRule="auto"/>
        <w:ind w:left="0" w:firstLine="0"/>
        <w:jc w:val="left"/>
      </w:pPr>
    </w:p>
    <w:p w14:paraId="7BBB5E5C" w14:textId="77777777" w:rsidR="0063672D" w:rsidRDefault="00000000">
      <w:pPr>
        <w:pStyle w:val="Akapitzlist"/>
        <w:numPr>
          <w:ilvl w:val="0"/>
          <w:numId w:val="36"/>
        </w:numPr>
        <w:spacing w:after="226"/>
        <w:ind w:right="425"/>
        <w:jc w:val="left"/>
      </w:pPr>
      <w:r>
        <w:rPr>
          <w:b/>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Pr>
          <w:b/>
          <w:u w:val="single" w:color="000000"/>
        </w:rPr>
        <w:t xml:space="preserve">(na zasadach określonych w art. 118-123 ustawy </w:t>
      </w:r>
      <w:proofErr w:type="spellStart"/>
      <w:r>
        <w:rPr>
          <w:b/>
          <w:u w:val="single" w:color="000000"/>
        </w:rPr>
        <w:t>pzp</w:t>
      </w:r>
      <w:proofErr w:type="spellEnd"/>
      <w:r>
        <w:rPr>
          <w:b/>
          <w:u w:val="single" w:color="000000"/>
        </w:rPr>
        <w:t>).</w:t>
      </w:r>
      <w:r>
        <w:rPr>
          <w:b/>
        </w:rPr>
        <w:t xml:space="preserve"> </w:t>
      </w:r>
    </w:p>
    <w:p w14:paraId="5E1FDAB8" w14:textId="77777777" w:rsidR="0063672D" w:rsidRDefault="00000000">
      <w:pPr>
        <w:spacing w:after="0" w:line="259" w:lineRule="auto"/>
        <w:ind w:left="0" w:firstLine="0"/>
        <w:jc w:val="left"/>
      </w:pPr>
      <w:r>
        <w:rPr>
          <w:b/>
        </w:rPr>
        <w:t xml:space="preserve"> </w:t>
      </w:r>
    </w:p>
    <w:p w14:paraId="0716A2E2" w14:textId="77777777" w:rsidR="0063672D" w:rsidRDefault="00000000">
      <w:pPr>
        <w:numPr>
          <w:ilvl w:val="0"/>
          <w:numId w:val="9"/>
        </w:numPr>
        <w:ind w:right="145" w:hanging="10"/>
      </w:pP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Pr>
          <w:rFonts w:ascii="Times New Roman" w:eastAsia="Times New Roman" w:hAnsi="Times New Roman" w:cs="Times New Roman"/>
          <w:sz w:val="26"/>
        </w:rPr>
        <w:t xml:space="preserve"> </w:t>
      </w:r>
    </w:p>
    <w:p w14:paraId="0A736A02" w14:textId="77777777" w:rsidR="0063672D" w:rsidRDefault="00000000">
      <w:pPr>
        <w:numPr>
          <w:ilvl w:val="0"/>
          <w:numId w:val="9"/>
        </w:numPr>
        <w:ind w:right="145" w:hanging="10"/>
      </w:pPr>
      <w: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r>
        <w:rPr>
          <w:rFonts w:ascii="Times New Roman" w:eastAsia="Times New Roman" w:hAnsi="Times New Roman" w:cs="Times New Roman"/>
          <w:sz w:val="26"/>
        </w:rPr>
        <w:t xml:space="preserve"> </w:t>
      </w:r>
    </w:p>
    <w:p w14:paraId="08B68128" w14:textId="77777777" w:rsidR="0063672D" w:rsidRDefault="00000000">
      <w:pPr>
        <w:numPr>
          <w:ilvl w:val="0"/>
          <w:numId w:val="9"/>
        </w:numPr>
        <w:ind w:right="145" w:hanging="10"/>
      </w:pPr>
      <w: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Pr>
          <w:u w:val="single" w:color="000000"/>
        </w:rPr>
        <w:t>.</w:t>
      </w:r>
      <w:r>
        <w:rPr>
          <w:rFonts w:ascii="Times New Roman" w:eastAsia="Times New Roman" w:hAnsi="Times New Roman" w:cs="Times New Roman"/>
          <w:sz w:val="26"/>
        </w:rPr>
        <w:t xml:space="preserve"> </w:t>
      </w:r>
    </w:p>
    <w:p w14:paraId="5C85985F" w14:textId="77777777" w:rsidR="0063672D" w:rsidRDefault="00000000">
      <w:pPr>
        <w:numPr>
          <w:ilvl w:val="0"/>
          <w:numId w:val="9"/>
        </w:numPr>
        <w:ind w:right="145" w:hanging="10"/>
      </w:pPr>
      <w:r>
        <w:t>Zobowiązanie podmiotu udostępniającego zasoby, o którym mowa w ust. 3 n/n rozdziału potwierdza, że stosunek łączący Wykonawcę z podmiotami udostępniającymi zasoby gwarantuje rzeczywisty dostęp do tych zasobów oraz określa w szczególności:</w:t>
      </w:r>
      <w:r>
        <w:rPr>
          <w:rFonts w:ascii="Times New Roman" w:eastAsia="Times New Roman" w:hAnsi="Times New Roman" w:cs="Times New Roman"/>
          <w:sz w:val="26"/>
        </w:rPr>
        <w:t xml:space="preserve"> </w:t>
      </w:r>
    </w:p>
    <w:p w14:paraId="0C33613C" w14:textId="77777777" w:rsidR="0063672D" w:rsidRDefault="00000000">
      <w:pPr>
        <w:numPr>
          <w:ilvl w:val="1"/>
          <w:numId w:val="9"/>
        </w:numPr>
        <w:spacing w:after="31"/>
        <w:ind w:right="145" w:hanging="360"/>
      </w:pPr>
      <w:r>
        <w:t xml:space="preserve">zakres dostępnych Wykonawcy zasobów podmiotu udostępniającego zasoby; </w:t>
      </w:r>
    </w:p>
    <w:p w14:paraId="2A2603C7" w14:textId="77777777" w:rsidR="0063672D" w:rsidRDefault="00000000">
      <w:pPr>
        <w:numPr>
          <w:ilvl w:val="1"/>
          <w:numId w:val="9"/>
        </w:numPr>
        <w:spacing w:after="31"/>
        <w:ind w:right="145" w:hanging="360"/>
      </w:pPr>
      <w:r>
        <w:t xml:space="preserve">sposób i okres udostępnienia Wykonawcy i wykorzystania przez niego zasobów podmiotu udostępniającego te zasoby przy wykonywaniu zamówienia; </w:t>
      </w:r>
    </w:p>
    <w:p w14:paraId="0F6BBFFD" w14:textId="77777777" w:rsidR="0063672D" w:rsidRDefault="00000000">
      <w:pPr>
        <w:numPr>
          <w:ilvl w:val="1"/>
          <w:numId w:val="9"/>
        </w:numPr>
        <w:ind w:right="145" w:hanging="360"/>
      </w:pPr>
      <w: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33B10675" w14:textId="77777777" w:rsidR="0063672D" w:rsidRDefault="00000000">
      <w:pPr>
        <w:numPr>
          <w:ilvl w:val="0"/>
          <w:numId w:val="9"/>
        </w:numPr>
        <w:spacing w:after="36"/>
        <w:ind w:right="145" w:hanging="10"/>
      </w:pPr>
      <w:r>
        <w:t>Zamawiający oceni, czy udostępniane Wykonawcy przez podmioty udostępniające zasoby zdolności techniczne lub zawodowe, pozwalają na wykazanie przez Wykonawcę spełniania warunków udziału w postępowaniu oraz - jeżeli dotyczy - kryteriów selekcji, a także zbada, czy nie zachodzą, wobec tego podmiotu podstawy wykluczenia, które zostały przewidziane względem Wykonawcy.</w:t>
      </w:r>
      <w:r>
        <w:rPr>
          <w:rFonts w:ascii="Calibri" w:eastAsia="Calibri" w:hAnsi="Calibri" w:cs="Calibri"/>
          <w:sz w:val="22"/>
        </w:rPr>
        <w:t xml:space="preserve"> </w:t>
      </w:r>
    </w:p>
    <w:p w14:paraId="29517D2A" w14:textId="77777777" w:rsidR="0063672D" w:rsidRDefault="00000000">
      <w:pPr>
        <w:numPr>
          <w:ilvl w:val="0"/>
          <w:numId w:val="9"/>
        </w:numPr>
        <w:spacing w:after="36"/>
        <w:ind w:right="145" w:hanging="10"/>
      </w:pPr>
      <w: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Pr>
          <w:b/>
        </w:rPr>
        <w:t xml:space="preserve"> </w:t>
      </w:r>
      <w:r>
        <w:rPr>
          <w:rFonts w:ascii="Calibri" w:eastAsia="Calibri" w:hAnsi="Calibri" w:cs="Calibri"/>
          <w:sz w:val="22"/>
        </w:rPr>
        <w:t xml:space="preserve"> </w:t>
      </w:r>
    </w:p>
    <w:p w14:paraId="363B72C0" w14:textId="77777777" w:rsidR="0063672D" w:rsidRDefault="00000000">
      <w:pPr>
        <w:numPr>
          <w:ilvl w:val="0"/>
          <w:numId w:val="9"/>
        </w:numPr>
        <w:ind w:right="145" w:hanging="10"/>
      </w:pPr>
      <w:r>
        <w:t xml:space="preserve">Wykonawca, w przypadku polegania na zdolnościach lub sytuacji podmiotów udostępniających zasoby, przedstawia, wraz z oświadczeniami, o których mowa w </w:t>
      </w:r>
      <w:r>
        <w:lastRenderedPageBreak/>
        <w:t xml:space="preserve">ust. 1 Rozdziału IX SWZ, także oświadczenia podmiotu udostępniającego zasoby, potwierdzające brak podstaw wykluczenia tego podmiotu oraz odpowiednio spełnianie warunków udziału w postępowaniu, w zakresie, w jakim Wykonawca powołuje się na jego zasoby (wg. załączników 2a i 3a do SWZ). </w:t>
      </w:r>
    </w:p>
    <w:p w14:paraId="21ADF5F6" w14:textId="77777777" w:rsidR="0063672D" w:rsidRDefault="0063672D">
      <w:pPr>
        <w:spacing w:after="0" w:line="259" w:lineRule="auto"/>
        <w:ind w:left="14" w:firstLine="0"/>
        <w:jc w:val="left"/>
      </w:pPr>
    </w:p>
    <w:p w14:paraId="29C1996A" w14:textId="77777777" w:rsidR="0063672D" w:rsidRDefault="0063672D">
      <w:pPr>
        <w:spacing w:after="0" w:line="259" w:lineRule="auto"/>
        <w:ind w:left="0" w:firstLine="0"/>
        <w:jc w:val="left"/>
      </w:pPr>
    </w:p>
    <w:p w14:paraId="03273015" w14:textId="77777777" w:rsidR="0063672D" w:rsidRDefault="00000000">
      <w:pPr>
        <w:pStyle w:val="Akapitzlist"/>
        <w:numPr>
          <w:ilvl w:val="0"/>
          <w:numId w:val="36"/>
        </w:numPr>
        <w:spacing w:after="226"/>
        <w:ind w:right="425"/>
        <w:jc w:val="left"/>
      </w:pPr>
      <w:r>
        <w:rPr>
          <w:b/>
        </w:rPr>
        <w:t xml:space="preserve">Informacja dla wykonawców wspólnie ubiegających się  o udzielenie zamówienia (w tym spółki cywilne) </w:t>
      </w:r>
    </w:p>
    <w:p w14:paraId="116C4E6D" w14:textId="77777777" w:rsidR="0063672D" w:rsidRDefault="00000000">
      <w:pPr>
        <w:numPr>
          <w:ilvl w:val="0"/>
          <w:numId w:val="10"/>
        </w:numPr>
        <w:ind w:right="145" w:hanging="10"/>
      </w:pPr>
      <w:r>
        <w:t>Wykonawcy składający ofertę wspólną ustanawiają pełnomocnika do reprezentowania ich w postępowaniu lub do reprezentowania ich w postępowaniu i zawarcia umowy. Do oferty należy załączyć oryginał pełnomocnictwa lub kopię poświadczoną za zgodność z oryginałem przez notariusza.</w:t>
      </w:r>
      <w:r>
        <w:rPr>
          <w:rFonts w:ascii="Times New Roman" w:eastAsia="Times New Roman" w:hAnsi="Times New Roman" w:cs="Times New Roman"/>
          <w:sz w:val="26"/>
        </w:rPr>
        <w:t xml:space="preserve"> </w:t>
      </w:r>
    </w:p>
    <w:p w14:paraId="0309794E" w14:textId="77777777" w:rsidR="0063672D" w:rsidRDefault="00000000">
      <w:pPr>
        <w:numPr>
          <w:ilvl w:val="0"/>
          <w:numId w:val="10"/>
        </w:numPr>
        <w:spacing w:after="34"/>
        <w:ind w:right="145" w:hanging="10"/>
      </w:pPr>
      <w:r>
        <w:t xml:space="preserve">Zaleca się, aby Pełnomocnikiem był jeden z Wykonawców wspólnie ubiegających się  o udzielenie zamówienia. </w:t>
      </w:r>
    </w:p>
    <w:p w14:paraId="1D7F5751" w14:textId="77777777" w:rsidR="0063672D" w:rsidRDefault="00000000">
      <w:pPr>
        <w:numPr>
          <w:ilvl w:val="0"/>
          <w:numId w:val="10"/>
        </w:numPr>
        <w:spacing w:after="70"/>
        <w:ind w:right="145" w:hanging="10"/>
      </w:pPr>
      <w:r>
        <w:t xml:space="preserve">Dokument pełnomocnictwa musi być podpisany przez wszystkich Wykonawców ubiegających się wspólnie o udzielenie zamówienia i wskazywać zakres/czynności pełnomocnictwa. Podpisy muszą być złożone przez osoby uprawnione do składania oświadczeń woli wymienione we właściwym rejestrze lub ewidencji działalności gospodarczej.  </w:t>
      </w:r>
    </w:p>
    <w:p w14:paraId="394577D3" w14:textId="77777777" w:rsidR="0063672D" w:rsidRDefault="00000000">
      <w:pPr>
        <w:numPr>
          <w:ilvl w:val="0"/>
          <w:numId w:val="10"/>
        </w:numPr>
        <w:ind w:right="145" w:hanging="10"/>
      </w:pPr>
      <w:r>
        <w:t>Dokument pełnomocnictwa musi być podpisany w formie elektronicznej (do reprezentowania  w postępowaniu i zawarcia umowy) lub postaci elektronicznej opatrzonej podpisem zaufanym lub podpisem osobistym (do reprezentowania w postępowaniu).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Pr>
          <w:rFonts w:ascii="Times New Roman" w:eastAsia="Times New Roman" w:hAnsi="Times New Roman" w:cs="Times New Roman"/>
          <w:sz w:val="26"/>
        </w:rPr>
        <w:t xml:space="preserve"> </w:t>
      </w:r>
    </w:p>
    <w:p w14:paraId="3912A960" w14:textId="77777777" w:rsidR="0063672D" w:rsidRDefault="00000000">
      <w:pPr>
        <w:numPr>
          <w:ilvl w:val="0"/>
          <w:numId w:val="10"/>
        </w:numPr>
        <w:spacing w:after="34"/>
        <w:ind w:right="145" w:hanging="10"/>
      </w:pPr>
      <w:r>
        <w:t xml:space="preserve">Pełnomocnik pozostaje w kontakcie z Zamawiającym, w toku postępowania zwraca się do Zamawiającego z wszelkimi sprawami i do niego Zamawiający kieruje informacje, korespondencję itp. </w:t>
      </w:r>
    </w:p>
    <w:p w14:paraId="1BF8ABE8" w14:textId="77777777" w:rsidR="0063672D" w:rsidRDefault="00000000">
      <w:pPr>
        <w:numPr>
          <w:ilvl w:val="0"/>
          <w:numId w:val="10"/>
        </w:numPr>
        <w:spacing w:after="31"/>
        <w:ind w:right="145" w:hanging="10"/>
      </w:pPr>
      <w:r>
        <w:t xml:space="preserve">Wspólnicy spółki cywilnej/uczestnicy konsorcjum są traktowani jak Wykonawcy składający ofertę wspólną. </w:t>
      </w:r>
    </w:p>
    <w:p w14:paraId="2DE7A991" w14:textId="77777777" w:rsidR="0063672D" w:rsidRDefault="00000000">
      <w:pPr>
        <w:numPr>
          <w:ilvl w:val="0"/>
          <w:numId w:val="10"/>
        </w:numPr>
        <w:spacing w:after="34"/>
        <w:ind w:right="145" w:hanging="10"/>
      </w:pPr>
      <w:r>
        <w:t xml:space="preserve">Przed podpisaniem umowy (w przypadku wyboru oferty wspólnej jako najkorzystniejszej) Wykonawcy składający ofertę wspólną mają obowiązek na żądanie przedstawić Zamawiającemu umowę konsorcjum/umowę spółki cywilnej. </w:t>
      </w:r>
    </w:p>
    <w:p w14:paraId="2B60E1B0" w14:textId="77777777" w:rsidR="0063672D" w:rsidRDefault="00000000">
      <w:pPr>
        <w:numPr>
          <w:ilvl w:val="0"/>
          <w:numId w:val="10"/>
        </w:numPr>
        <w:ind w:right="145" w:hanging="10"/>
      </w:pPr>
      <w:r>
        <w:t>Oświadczenia, o których mowa w ust. 1 Rozdziału IX SWZ, składa każdy z Wykonawców wspólnie ubiegających się o zamówienie (wg załącznika nr 2 i 3 do SWZ). Dokumenty te potwierdzają</w:t>
      </w:r>
      <w:r>
        <w:rPr>
          <w:color w:val="7030A0"/>
        </w:rPr>
        <w:t xml:space="preserve"> </w:t>
      </w:r>
      <w:r>
        <w:t xml:space="preserve">spełnianie warunków udziału w postępowaniu oraz brak podstaw do wykluczenia w zakresie, w którym każdy  z Wykonawców wykazuje spełnianie warunków udziału w postępowaniu oraz brak podstaw wykluczenia. </w:t>
      </w:r>
    </w:p>
    <w:p w14:paraId="3EBEF7C0" w14:textId="77777777" w:rsidR="0063672D" w:rsidRDefault="0063672D">
      <w:pPr>
        <w:spacing w:after="0" w:line="259" w:lineRule="auto"/>
        <w:ind w:left="14" w:firstLine="0"/>
        <w:jc w:val="left"/>
        <w:rPr>
          <w:b/>
        </w:rPr>
      </w:pPr>
    </w:p>
    <w:p w14:paraId="3F336049" w14:textId="77777777" w:rsidR="0063672D" w:rsidRDefault="0063672D">
      <w:pPr>
        <w:spacing w:after="0" w:line="259" w:lineRule="auto"/>
        <w:ind w:left="0" w:firstLine="0"/>
        <w:jc w:val="left"/>
      </w:pPr>
    </w:p>
    <w:p w14:paraId="31019AB3" w14:textId="77777777" w:rsidR="0063672D" w:rsidRDefault="00000000">
      <w:pPr>
        <w:pStyle w:val="Akapitzlist"/>
        <w:numPr>
          <w:ilvl w:val="0"/>
          <w:numId w:val="36"/>
        </w:numPr>
        <w:spacing w:after="226"/>
        <w:ind w:right="425"/>
        <w:jc w:val="left"/>
      </w:pPr>
      <w:r>
        <w:rPr>
          <w:b/>
        </w:rPr>
        <w:t>Podwykonawstwo</w:t>
      </w:r>
      <w:r>
        <w:t xml:space="preserve"> </w:t>
      </w:r>
      <w:r>
        <w:rPr>
          <w:b/>
        </w:rPr>
        <w:t xml:space="preserve"> </w:t>
      </w:r>
    </w:p>
    <w:p w14:paraId="25989820" w14:textId="77777777" w:rsidR="0063672D" w:rsidRDefault="00000000">
      <w:pPr>
        <w:numPr>
          <w:ilvl w:val="0"/>
          <w:numId w:val="11"/>
        </w:numPr>
        <w:ind w:right="145" w:hanging="221"/>
      </w:pPr>
      <w:r>
        <w:lastRenderedPageBreak/>
        <w:t xml:space="preserve">Wykonawca może powierzyć wykonanie części zamówienia Podwykonawcy.  </w:t>
      </w:r>
    </w:p>
    <w:p w14:paraId="6A10C7F5" w14:textId="77777777" w:rsidR="0063672D" w:rsidRDefault="0063672D">
      <w:pPr>
        <w:ind w:left="225" w:right="145" w:firstLine="0"/>
      </w:pPr>
    </w:p>
    <w:p w14:paraId="20D3F505" w14:textId="77777777" w:rsidR="0063672D" w:rsidRDefault="00000000">
      <w:pPr>
        <w:numPr>
          <w:ilvl w:val="0"/>
          <w:numId w:val="11"/>
        </w:numPr>
        <w:ind w:right="145" w:hanging="221"/>
      </w:pPr>
      <w:r>
        <w:t xml:space="preserve">Jeżeli Wykonawca zamierza skorzystać z usług Podwykonawcy/ów, przy realizacji przedmiotowego zamówienia, obowiązany jest: </w:t>
      </w:r>
    </w:p>
    <w:p w14:paraId="7E6B93AF" w14:textId="77777777" w:rsidR="0063672D" w:rsidRDefault="00000000">
      <w:pPr>
        <w:ind w:left="14" w:right="145"/>
      </w:pPr>
      <w:r>
        <w:rPr>
          <w:b/>
        </w:rPr>
        <w:t>2.1</w:t>
      </w:r>
      <w:r>
        <w:t xml:space="preserve">.wskazać w ofercie części zamówienia, których wykonanie zamierza powierzyć Podwykonawcy/om  i podać nazwę/y firm/y Podwykonawcy/ów; </w:t>
      </w:r>
    </w:p>
    <w:p w14:paraId="000D9CBC" w14:textId="77777777" w:rsidR="0063672D" w:rsidRDefault="00000000">
      <w:pPr>
        <w:ind w:left="14" w:right="145" w:firstLine="0"/>
      </w:pPr>
      <w:r>
        <w:rPr>
          <w:b/>
        </w:rPr>
        <w:t>2.2</w:t>
      </w:r>
      <w:r>
        <w:t xml:space="preserve">.podać przed przystąpieniem do wykonania zamówienia Zamawiającemu, o ile są już znane nazwy albo imiona i nazwiska oraz dane kontaktowe Podwykonawcy/ów i osób do kontaktu z nimi, zaangażowanych w wykonanie zamówienia; </w:t>
      </w:r>
    </w:p>
    <w:p w14:paraId="25428B06" w14:textId="77777777" w:rsidR="0063672D" w:rsidRDefault="00000000">
      <w:pPr>
        <w:ind w:left="14" w:right="145"/>
      </w:pPr>
      <w:r>
        <w:rPr>
          <w:b/>
        </w:rPr>
        <w:t>2.3.</w:t>
      </w:r>
      <w:r>
        <w:t xml:space="preserve"> zawiadomić Zamawiającego o wszelkich zmianach danych, o których mowa w pkt. </w:t>
      </w:r>
      <w:r>
        <w:rPr>
          <w:b/>
          <w:bCs/>
        </w:rPr>
        <w:t>2.4.</w:t>
      </w:r>
      <w:r>
        <w:t xml:space="preserve"> w trakcie realizacji zamówienia, a także przekazać informację na temat nowych Podwykonawców, którym w późniejszym okresie Wykonawca zamierza powierzyć realizację zamówienia. </w:t>
      </w:r>
    </w:p>
    <w:p w14:paraId="04DC3DE6" w14:textId="77777777" w:rsidR="0063672D" w:rsidRDefault="0063672D">
      <w:pPr>
        <w:ind w:left="14" w:right="145"/>
      </w:pPr>
    </w:p>
    <w:p w14:paraId="103F6411" w14:textId="77777777" w:rsidR="0063672D" w:rsidRDefault="00000000">
      <w:pPr>
        <w:numPr>
          <w:ilvl w:val="0"/>
          <w:numId w:val="11"/>
        </w:numPr>
        <w:ind w:right="145" w:hanging="221"/>
      </w:pPr>
      <w:r>
        <w:t xml:space="preserve">W przypadku, gdy zmiana albo rezygnacja z Podwykonawcy dotyczy podmiotu, na którego zasoby Wykonawca powoływał się, na zasadach określonych w art. 118 ust. 1 ustawy </w:t>
      </w:r>
      <w:proofErr w:type="spellStart"/>
      <w:r>
        <w:t>Pzp</w:t>
      </w:r>
      <w:proofErr w:type="spellEnd"/>
      <w: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EEACE6" w14:textId="77777777" w:rsidR="0063672D" w:rsidRDefault="0063672D">
      <w:pPr>
        <w:ind w:left="225" w:right="145" w:firstLine="0"/>
      </w:pPr>
    </w:p>
    <w:p w14:paraId="616BF3C1" w14:textId="77777777" w:rsidR="0063672D" w:rsidRDefault="00000000">
      <w:pPr>
        <w:numPr>
          <w:ilvl w:val="0"/>
          <w:numId w:val="11"/>
        </w:numPr>
        <w:ind w:right="145"/>
      </w:pPr>
      <w:r>
        <w:t xml:space="preserve">Wykonawca może:  </w:t>
      </w:r>
    </w:p>
    <w:p w14:paraId="05732B3A" w14:textId="77777777" w:rsidR="0063672D" w:rsidRDefault="00000000">
      <w:pPr>
        <w:ind w:left="14" w:right="145"/>
      </w:pPr>
      <w:r>
        <w:rPr>
          <w:b/>
        </w:rPr>
        <w:t>4.1.</w:t>
      </w:r>
      <w:r>
        <w:t xml:space="preserve"> powierzyć realizację części zamówienia Podwykonawcom, mimo nie wskazania w ofercie takiej części do powierzenia Podwykonawcom,  </w:t>
      </w:r>
    </w:p>
    <w:p w14:paraId="2E4E0A11" w14:textId="77777777" w:rsidR="0063672D" w:rsidRDefault="00000000">
      <w:pPr>
        <w:ind w:left="14" w:right="145"/>
      </w:pPr>
      <w:r>
        <w:rPr>
          <w:b/>
        </w:rPr>
        <w:t>4.2.</w:t>
      </w:r>
      <w:r>
        <w:t xml:space="preserve"> zrezygnować z Podwykonawstwa. </w:t>
      </w:r>
    </w:p>
    <w:p w14:paraId="02E4F849" w14:textId="77777777" w:rsidR="0063672D" w:rsidRDefault="00000000">
      <w:pPr>
        <w:ind w:left="14" w:right="145"/>
      </w:pPr>
      <w:r>
        <w:t xml:space="preserve"> </w:t>
      </w:r>
    </w:p>
    <w:p w14:paraId="2515AE49" w14:textId="77777777" w:rsidR="0063672D" w:rsidRDefault="00000000">
      <w:pPr>
        <w:numPr>
          <w:ilvl w:val="0"/>
          <w:numId w:val="12"/>
        </w:numPr>
        <w:ind w:right="145" w:hanging="221"/>
      </w:pPr>
      <w:r>
        <w:t>Jeżeli powierzenie Podwykonawcy części zamówienia następuje w trakcie jego realizacji Wykonawca na żądanie Zamawiającego przedstawia oświadczenie – wg załącznika nr 2 do SWZ lub dokumenty potwierdzające brak podstaw wykluczenia wobec tego Podwykonawcy.</w:t>
      </w:r>
    </w:p>
    <w:p w14:paraId="4BCBEEFA" w14:textId="77777777" w:rsidR="0063672D" w:rsidRDefault="00000000">
      <w:pPr>
        <w:ind w:left="225" w:right="145" w:firstLine="0"/>
      </w:pPr>
      <w:r>
        <w:t xml:space="preserve"> </w:t>
      </w:r>
    </w:p>
    <w:p w14:paraId="699BD019" w14:textId="77777777" w:rsidR="0063672D" w:rsidRDefault="00000000">
      <w:pPr>
        <w:numPr>
          <w:ilvl w:val="0"/>
          <w:numId w:val="12"/>
        </w:numPr>
        <w:ind w:right="145" w:hanging="221"/>
      </w:pPr>
      <w:r>
        <w:t xml:space="preserve">Jeżeli Zamawiający stwierdzi, że wobec takiego Podwykonawcy zachodzą podstawy wykluczenia, Wykonawca obowiązany jest zastąpić takiego Podwykonawcę lub zrezygnować z powierzenia wykonania części zamówienia Podwykonawcy. </w:t>
      </w:r>
    </w:p>
    <w:p w14:paraId="198B42C6" w14:textId="77777777" w:rsidR="0063672D" w:rsidRDefault="0063672D">
      <w:pPr>
        <w:pStyle w:val="Akapitzlist"/>
      </w:pPr>
    </w:p>
    <w:p w14:paraId="0E8D6ACB" w14:textId="77777777" w:rsidR="0063672D" w:rsidRDefault="00000000">
      <w:pPr>
        <w:numPr>
          <w:ilvl w:val="0"/>
          <w:numId w:val="12"/>
        </w:numPr>
        <w:ind w:right="145" w:hanging="221"/>
      </w:pPr>
      <w:r>
        <w:t xml:space="preserve">Przepisy ust. 5 i  6 n/n rozdziału stosuje się wobec dalszych Podwykonawców. </w:t>
      </w:r>
    </w:p>
    <w:p w14:paraId="62469E73" w14:textId="77777777" w:rsidR="0063672D" w:rsidRDefault="0063672D">
      <w:pPr>
        <w:pStyle w:val="Akapitzlist"/>
      </w:pPr>
    </w:p>
    <w:p w14:paraId="4A397E2A" w14:textId="77777777" w:rsidR="0063672D" w:rsidRDefault="00000000">
      <w:pPr>
        <w:numPr>
          <w:ilvl w:val="0"/>
          <w:numId w:val="12"/>
        </w:numPr>
        <w:ind w:right="145" w:hanging="221"/>
      </w:pPr>
      <w:r>
        <w:t>Zamawiający żąda wskazania przez Wykonawcę, w ofercie, części zamówienia, których wykonanie zamierza powierzyć Podwykonawcom, którzy nie są podmiotami udostępniającymi zasoby, oraz podania nazw ewentualnych Podwykonawców.</w:t>
      </w:r>
      <w:r>
        <w:rPr>
          <w:rFonts w:ascii="Calibri" w:eastAsia="Calibri" w:hAnsi="Calibri" w:cs="Calibri"/>
          <w:sz w:val="22"/>
        </w:rPr>
        <w:t xml:space="preserve"> </w:t>
      </w:r>
    </w:p>
    <w:p w14:paraId="1AA9E9AD" w14:textId="77777777" w:rsidR="0063672D" w:rsidRDefault="0063672D">
      <w:pPr>
        <w:pStyle w:val="Akapitzlist"/>
      </w:pPr>
    </w:p>
    <w:p w14:paraId="03765237" w14:textId="77777777" w:rsidR="0063672D" w:rsidRDefault="00000000">
      <w:pPr>
        <w:numPr>
          <w:ilvl w:val="0"/>
          <w:numId w:val="12"/>
        </w:numPr>
        <w:ind w:right="145" w:hanging="221"/>
      </w:pPr>
      <w: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r>
        <w:rPr>
          <w:rFonts w:ascii="Calibri" w:eastAsia="Calibri" w:hAnsi="Calibri" w:cs="Calibri"/>
          <w:sz w:val="22"/>
        </w:rPr>
        <w:t xml:space="preserve"> </w:t>
      </w:r>
    </w:p>
    <w:p w14:paraId="6D3CBC94" w14:textId="77777777" w:rsidR="0063672D" w:rsidRDefault="0063672D">
      <w:pPr>
        <w:pStyle w:val="Akapitzlist"/>
      </w:pPr>
    </w:p>
    <w:p w14:paraId="4E1B673C" w14:textId="77777777" w:rsidR="0063672D" w:rsidRDefault="00000000">
      <w:pPr>
        <w:numPr>
          <w:ilvl w:val="0"/>
          <w:numId w:val="12"/>
        </w:numPr>
        <w:ind w:right="145" w:hanging="221"/>
      </w:pPr>
      <w:r>
        <w:t>Wykonawca będzie zobowiązany do zawiadamiania Zamawiającego o wszelkich zmianach w odniesieniu do informacji, o których mowa w ust. 9 n/n rozdziału, w trakcie realizacji zamówienia, a także przekaże wymagane informacje na temat nowych Podwykonawców, którym w późniejszym okresie zamierza powierzyć realizację robót budowlanych lub usług.</w:t>
      </w:r>
      <w:r>
        <w:rPr>
          <w:rFonts w:ascii="Calibri" w:eastAsia="Calibri" w:hAnsi="Calibri" w:cs="Calibri"/>
          <w:sz w:val="22"/>
        </w:rPr>
        <w:t xml:space="preserve"> </w:t>
      </w:r>
    </w:p>
    <w:p w14:paraId="0C54512D" w14:textId="77777777" w:rsidR="0063672D" w:rsidRDefault="0063672D">
      <w:pPr>
        <w:spacing w:after="0" w:line="259" w:lineRule="auto"/>
        <w:ind w:left="225" w:firstLine="0"/>
        <w:jc w:val="left"/>
      </w:pPr>
    </w:p>
    <w:p w14:paraId="19BADFCD" w14:textId="77777777" w:rsidR="0063672D" w:rsidRDefault="0063672D">
      <w:pPr>
        <w:spacing w:after="0" w:line="259" w:lineRule="auto"/>
        <w:ind w:left="0" w:firstLine="0"/>
        <w:jc w:val="left"/>
      </w:pPr>
    </w:p>
    <w:p w14:paraId="312874A5" w14:textId="77777777" w:rsidR="0063672D" w:rsidRDefault="00000000">
      <w:pPr>
        <w:pStyle w:val="Akapitzlist"/>
        <w:numPr>
          <w:ilvl w:val="0"/>
          <w:numId w:val="36"/>
        </w:numPr>
        <w:spacing w:after="5" w:line="268" w:lineRule="auto"/>
        <w:ind w:right="525"/>
        <w:jc w:val="left"/>
      </w:pPr>
      <w:r>
        <w:rPr>
          <w:b/>
        </w:rPr>
        <w:t xml:space="preserve">Projektowane postanowienia umowy w sprawie zamówienia publicznego, które zostaną wprowadzone do treści tej umowy </w:t>
      </w:r>
    </w:p>
    <w:p w14:paraId="780FA81E" w14:textId="77777777" w:rsidR="0063672D" w:rsidRDefault="00000000">
      <w:pPr>
        <w:spacing w:after="0" w:line="259" w:lineRule="auto"/>
        <w:ind w:left="0" w:right="97" w:firstLine="0"/>
        <w:jc w:val="center"/>
      </w:pPr>
      <w:r>
        <w:rPr>
          <w:b/>
        </w:rPr>
        <w:t xml:space="preserve"> </w:t>
      </w:r>
    </w:p>
    <w:p w14:paraId="0BB1805C" w14:textId="77777777" w:rsidR="0063672D" w:rsidRDefault="00000000">
      <w:pPr>
        <w:numPr>
          <w:ilvl w:val="0"/>
          <w:numId w:val="13"/>
        </w:numPr>
        <w:ind w:right="145" w:hanging="10"/>
      </w:pPr>
      <w:r>
        <w:t xml:space="preserve">Projektowane postanowienia umowy w sprawie zamówienia publicznego, które zostaną wprowadzone do treści tej umowy, określone zostały w załączniku nr 5 do SWZ. </w:t>
      </w:r>
    </w:p>
    <w:p w14:paraId="33960DD5" w14:textId="77777777" w:rsidR="0063672D" w:rsidRDefault="0063672D">
      <w:pPr>
        <w:ind w:left="14" w:right="145" w:firstLine="0"/>
      </w:pPr>
    </w:p>
    <w:p w14:paraId="1E9D7800" w14:textId="77777777" w:rsidR="0063672D" w:rsidRDefault="00000000">
      <w:pPr>
        <w:numPr>
          <w:ilvl w:val="0"/>
          <w:numId w:val="13"/>
        </w:numPr>
        <w:ind w:right="145" w:hanging="10"/>
      </w:pPr>
      <w:r>
        <w:t xml:space="preserve">Zamawiający przewiduje możliwości wprowadzenia zmian do zawartej umowy, na podstawie art. 454 - 455 ustawy </w:t>
      </w:r>
      <w:proofErr w:type="spellStart"/>
      <w:r>
        <w:t>Pzp</w:t>
      </w:r>
      <w:proofErr w:type="spellEnd"/>
      <w:r>
        <w:t xml:space="preserve">.  </w:t>
      </w:r>
    </w:p>
    <w:p w14:paraId="1A1166C1" w14:textId="77777777" w:rsidR="0063672D" w:rsidRDefault="0063672D">
      <w:pPr>
        <w:spacing w:after="19" w:line="259" w:lineRule="auto"/>
        <w:ind w:left="14" w:firstLine="0"/>
        <w:jc w:val="left"/>
      </w:pPr>
    </w:p>
    <w:p w14:paraId="289FA9EB" w14:textId="77777777" w:rsidR="0063672D" w:rsidRDefault="0063672D">
      <w:pPr>
        <w:spacing w:after="19" w:line="259" w:lineRule="auto"/>
        <w:ind w:left="0" w:firstLine="0"/>
        <w:jc w:val="left"/>
      </w:pPr>
    </w:p>
    <w:p w14:paraId="104671DE" w14:textId="77777777" w:rsidR="0063672D" w:rsidRDefault="00000000">
      <w:pPr>
        <w:pStyle w:val="Akapitzlist"/>
        <w:numPr>
          <w:ilvl w:val="0"/>
          <w:numId w:val="36"/>
        </w:numPr>
        <w:spacing w:after="5" w:line="268" w:lineRule="auto"/>
        <w:ind w:left="671" w:right="142" w:hanging="686"/>
        <w:jc w:val="left"/>
        <w:rPr>
          <w:b/>
        </w:rPr>
      </w:pPr>
      <w:r>
        <w:rPr>
          <w:b/>
        </w:rPr>
        <w:t xml:space="preserve">Informacje o środkach komunikacji elektronicznej, przy użyciu których Zamawiający będzie komunikował się z wykonawcami, oraz informacje o wymaganiach technicznych i organizacyjnych sporządzania, wysyłania odbierania korespondencji elektronicznej </w:t>
      </w:r>
    </w:p>
    <w:p w14:paraId="798B0EC9" w14:textId="77777777" w:rsidR="0063672D" w:rsidRDefault="0063672D">
      <w:pPr>
        <w:pStyle w:val="Akapitzlist"/>
        <w:spacing w:after="5" w:line="268" w:lineRule="auto"/>
        <w:ind w:left="671" w:right="142" w:firstLine="0"/>
        <w:jc w:val="left"/>
        <w:rPr>
          <w:b/>
        </w:rPr>
      </w:pPr>
    </w:p>
    <w:p w14:paraId="66C33D9D" w14:textId="77777777" w:rsidR="0063672D" w:rsidRDefault="00000000">
      <w:pPr>
        <w:numPr>
          <w:ilvl w:val="0"/>
          <w:numId w:val="14"/>
        </w:numPr>
        <w:ind w:right="145" w:hanging="10"/>
      </w:pPr>
      <w:r>
        <w:t>Komunikacja w postępowaniu, w tym składanie ofert, wymiana informacji  oraz przekazywanie dokumentów lub oświadczeń między Zamawiającym a Wykonawcą,  z uwzględnieniem wyjątków określonych w Ustawie, odbywa się przy użyciu środków komunikacji elektronicznej  w rozumieniu ustawy z dnia 18 lipca 2002r. o świadczeniu usług drogą elektroniczną.</w:t>
      </w:r>
      <w:r>
        <w:rPr>
          <w:rFonts w:ascii="Calibri" w:eastAsia="Calibri" w:hAnsi="Calibri" w:cs="Calibri"/>
          <w:sz w:val="22"/>
        </w:rPr>
        <w:t xml:space="preserve"> </w:t>
      </w:r>
    </w:p>
    <w:p w14:paraId="6B1F8EF8" w14:textId="77777777" w:rsidR="0063672D" w:rsidRDefault="0063672D">
      <w:pPr>
        <w:ind w:left="14" w:right="145" w:firstLine="0"/>
      </w:pPr>
    </w:p>
    <w:p w14:paraId="34BC9F41" w14:textId="77777777" w:rsidR="0063672D" w:rsidRDefault="00000000">
      <w:pPr>
        <w:numPr>
          <w:ilvl w:val="0"/>
          <w:numId w:val="14"/>
        </w:numPr>
        <w:spacing w:after="42"/>
        <w:ind w:right="145" w:hanging="10"/>
      </w:pPr>
      <w:r>
        <w:t xml:space="preserve">Sposób sporządzenia dokumentów elektronicznych, oświadczeń lub elektronicznych kopii dokumentów lub oświadczeń musi być zgodny z wymaganiami określonymi w: </w:t>
      </w:r>
      <w:r>
        <w:rPr>
          <w:rFonts w:ascii="Calibri" w:eastAsia="Calibri" w:hAnsi="Calibri" w:cs="Calibri"/>
          <w:sz w:val="22"/>
        </w:rPr>
        <w:t xml:space="preserve"> </w:t>
      </w:r>
    </w:p>
    <w:p w14:paraId="43364E77" w14:textId="77777777" w:rsidR="0063672D" w:rsidRDefault="00000000">
      <w:pPr>
        <w:numPr>
          <w:ilvl w:val="0"/>
          <w:numId w:val="15"/>
        </w:numPr>
        <w:spacing w:after="33"/>
        <w:ind w:right="145" w:hanging="283"/>
      </w:pPr>
      <w:r>
        <w:t xml:space="preserve">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2020r. poz. 2452) </w:t>
      </w:r>
    </w:p>
    <w:p w14:paraId="156CFA82" w14:textId="77777777" w:rsidR="0063672D" w:rsidRDefault="00000000">
      <w:pPr>
        <w:numPr>
          <w:ilvl w:val="0"/>
          <w:numId w:val="15"/>
        </w:numPr>
        <w:ind w:right="145" w:hanging="283"/>
      </w:pPr>
      <w:r>
        <w:t xml:space="preserve">Rozporządzeniu Ministra Rozwoju, Pracy i Technologii z dnia 23 grudnia 2020r.  w sprawie podmiotowych środków dowodowych oraz innych dokumentów lub oświadczeń, jakich może żądać zamawiający od wykonawcy (Dz.U. 2020 poz. 2415). </w:t>
      </w:r>
    </w:p>
    <w:p w14:paraId="10D30773" w14:textId="77777777" w:rsidR="0063672D" w:rsidRDefault="0063672D">
      <w:pPr>
        <w:ind w:left="287" w:right="145" w:firstLine="0"/>
      </w:pPr>
    </w:p>
    <w:p w14:paraId="0AD17F6D" w14:textId="77777777" w:rsidR="0063672D" w:rsidRDefault="00000000">
      <w:pPr>
        <w:numPr>
          <w:ilvl w:val="0"/>
          <w:numId w:val="16"/>
        </w:numPr>
        <w:ind w:left="342" w:right="145" w:hanging="338"/>
      </w:pPr>
      <w:r>
        <w:t xml:space="preserve">W niniejszym postępowaniu o udzielenie zamówienia komunikacja między Zamawiającym  a Wykonawcami odbywa się przy użyciu Platformy e-Zamówienia, która dostępna jest pod adresem </w:t>
      </w:r>
      <w:hyperlink r:id="rId10">
        <w:r w:rsidR="0063672D">
          <w:rPr>
            <w:rStyle w:val="Hipercze"/>
          </w:rPr>
          <w:t>https://ezamowienia.gov.pl</w:t>
        </w:r>
      </w:hyperlink>
      <w:hyperlink r:id="rId11">
        <w:r w:rsidR="0063672D">
          <w:t xml:space="preserve"> </w:t>
        </w:r>
      </w:hyperlink>
    </w:p>
    <w:p w14:paraId="2212385D" w14:textId="77777777" w:rsidR="0063672D" w:rsidRDefault="0063672D">
      <w:pPr>
        <w:ind w:left="342" w:right="145" w:firstLine="0"/>
      </w:pPr>
    </w:p>
    <w:p w14:paraId="3009115E" w14:textId="77777777" w:rsidR="0063672D" w:rsidRDefault="00000000">
      <w:pPr>
        <w:numPr>
          <w:ilvl w:val="0"/>
          <w:numId w:val="16"/>
        </w:numPr>
        <w:ind w:left="342" w:right="145" w:hanging="338"/>
      </w:pPr>
      <w:r>
        <w:t xml:space="preserve">Korzystanie z Platformy e-Zamówienia jest bezpłatne.  </w:t>
      </w:r>
    </w:p>
    <w:p w14:paraId="66EC04DC" w14:textId="77777777" w:rsidR="0063672D" w:rsidRDefault="0063672D">
      <w:pPr>
        <w:ind w:left="0" w:right="145" w:firstLine="0"/>
      </w:pPr>
    </w:p>
    <w:p w14:paraId="0783513B" w14:textId="2233CF1A" w:rsidR="0063672D" w:rsidRDefault="00000000">
      <w:pPr>
        <w:numPr>
          <w:ilvl w:val="0"/>
          <w:numId w:val="16"/>
        </w:numPr>
        <w:ind w:left="342" w:right="145" w:hanging="338"/>
        <w:rPr>
          <w:color w:val="FF0000"/>
        </w:rPr>
      </w:pPr>
      <w:r>
        <w:rPr>
          <w:color w:val="auto"/>
        </w:rPr>
        <w:t xml:space="preserve">Adres strony internetowej prowadzonego postępowania (link prowadzący bezpośrednio do widoku postępowania na Platformie e-Zamówienia): </w:t>
      </w:r>
      <w:r w:rsidR="008A3452">
        <w:rPr>
          <w:rFonts w:ascii="Roboto" w:hAnsi="Roboto"/>
          <w:color w:val="4A4A4A"/>
          <w:shd w:val="clear" w:color="auto" w:fill="FFFFFF"/>
        </w:rPr>
        <w:t>https://ezamowienia.gov.pl/mp-client/search/list/ocds-148610-933a7af4-3896-4636-8a3e-909212efaaf2</w:t>
      </w:r>
    </w:p>
    <w:p w14:paraId="53CFE7B9" w14:textId="77777777" w:rsidR="0063672D" w:rsidRDefault="00000000">
      <w:pPr>
        <w:numPr>
          <w:ilvl w:val="1"/>
          <w:numId w:val="16"/>
        </w:numPr>
        <w:ind w:right="145" w:hanging="10"/>
      </w:pPr>
      <w:r>
        <w:t xml:space="preserve">Postępowanie można wyszukać również ze strony głównej Platformy e-Zamówienia (przycisk Przeglądaj postępowania/konkursy). </w:t>
      </w:r>
    </w:p>
    <w:p w14:paraId="69F99340" w14:textId="77777777" w:rsidR="0063672D" w:rsidRDefault="0063672D">
      <w:pPr>
        <w:ind w:left="14" w:right="145" w:firstLine="0"/>
      </w:pPr>
    </w:p>
    <w:p w14:paraId="3B3D48D7" w14:textId="38A71E81" w:rsidR="008A3452" w:rsidRPr="008A3452" w:rsidRDefault="00000000" w:rsidP="008A3452">
      <w:pPr>
        <w:numPr>
          <w:ilvl w:val="0"/>
          <w:numId w:val="16"/>
        </w:numPr>
        <w:spacing w:after="13"/>
        <w:ind w:left="342" w:right="145"/>
        <w:rPr>
          <w:b/>
          <w:bCs/>
          <w:color w:val="FF0000"/>
        </w:rPr>
      </w:pPr>
      <w:r>
        <w:rPr>
          <w:color w:val="auto"/>
        </w:rPr>
        <w:t>Identyfikator</w:t>
      </w:r>
      <w:r w:rsidRPr="008A3452">
        <w:t xml:space="preserve"> postępowania: </w:t>
      </w:r>
      <w:r w:rsidR="008A3452" w:rsidRPr="008A3452">
        <w:t>ocds-148610-933a7af4-3896-4636-8a3e-909212efaaf2</w:t>
      </w:r>
    </w:p>
    <w:p w14:paraId="2CEEF802" w14:textId="77777777" w:rsidR="008A3452" w:rsidRDefault="008A3452" w:rsidP="008A3452">
      <w:pPr>
        <w:spacing w:after="13"/>
        <w:ind w:right="145"/>
        <w:rPr>
          <w:b/>
          <w:bCs/>
          <w:color w:val="FF0000"/>
        </w:rPr>
      </w:pPr>
    </w:p>
    <w:p w14:paraId="6B926F5A" w14:textId="77777777" w:rsidR="0063672D" w:rsidRDefault="00000000">
      <w:pPr>
        <w:numPr>
          <w:ilvl w:val="0"/>
          <w:numId w:val="16"/>
        </w:numPr>
        <w:ind w:left="342" w:right="145" w:hanging="338"/>
        <w:rPr>
          <w:color w:val="auto"/>
        </w:rPr>
      </w:pPr>
      <w:r>
        <w:rPr>
          <w:color w:val="auto"/>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2" w:anchor="regulamin-serwisu" w:history="1">
        <w:r w:rsidR="0063672D">
          <w:rPr>
            <w:color w:val="auto"/>
            <w:u w:val="single" w:color="000000"/>
          </w:rPr>
          <w:t>https://ezamowienia.gov.pl/pl/regulamin/#regulamin</w:t>
        </w:r>
      </w:hyperlink>
      <w:hyperlink r:id="rId13" w:anchor="regulamin-serwisu" w:history="1">
        <w:r w:rsidR="0063672D">
          <w:rPr>
            <w:color w:val="auto"/>
            <w:u w:val="single" w:color="000000"/>
          </w:rPr>
          <w:t>-</w:t>
        </w:r>
      </w:hyperlink>
      <w:hyperlink r:id="rId14" w:anchor="regulamin-serwisu" w:history="1">
        <w:r w:rsidR="0063672D">
          <w:rPr>
            <w:color w:val="auto"/>
            <w:u w:val="single" w:color="000000"/>
          </w:rPr>
          <w:t>serwisu</w:t>
        </w:r>
      </w:hyperlink>
      <w:hyperlink r:id="rId15" w:anchor="regulamin-serwisu" w:history="1">
        <w:r w:rsidR="0063672D">
          <w:rPr>
            <w:color w:val="auto"/>
          </w:rPr>
          <w:t xml:space="preserve"> </w:t>
        </w:r>
      </w:hyperlink>
      <w:r>
        <w:rPr>
          <w:color w:val="auto"/>
        </w:rPr>
        <w:t xml:space="preserve">oraz informacje zamieszczone w zakładce „Centrum Pomocy”. </w:t>
      </w:r>
    </w:p>
    <w:p w14:paraId="6BC6BB37" w14:textId="77777777" w:rsidR="0063672D" w:rsidRDefault="0063672D">
      <w:pPr>
        <w:pStyle w:val="Akapitzlist"/>
      </w:pPr>
    </w:p>
    <w:p w14:paraId="42091FFF" w14:textId="77777777" w:rsidR="0063672D" w:rsidRDefault="00000000">
      <w:pPr>
        <w:numPr>
          <w:ilvl w:val="0"/>
          <w:numId w:val="16"/>
        </w:numPr>
        <w:ind w:left="342" w:right="145" w:hanging="338"/>
      </w:pPr>
      <w:r>
        <w:t xml:space="preserve">Przeglądanie i pobieranie publicznej treści dokumentacji postępowania nie wymaga posiadania konta na Platformie e-Zamówienia ani logowania do Platformy e-Zamówienia. </w:t>
      </w:r>
    </w:p>
    <w:p w14:paraId="731D4C94" w14:textId="77777777" w:rsidR="0063672D" w:rsidRDefault="0063672D">
      <w:pPr>
        <w:pStyle w:val="Akapitzlist"/>
      </w:pPr>
    </w:p>
    <w:p w14:paraId="460FCCE4" w14:textId="77777777" w:rsidR="0063672D" w:rsidRDefault="00000000">
      <w:pPr>
        <w:numPr>
          <w:ilvl w:val="0"/>
          <w:numId w:val="16"/>
        </w:numPr>
        <w:ind w:left="342" w:right="145" w:hanging="338"/>
      </w:pPr>
      <w:r>
        <w:t xml:space="preserve">Komunikacja w postępowaniu, </w:t>
      </w:r>
      <w:r>
        <w:rPr>
          <w:b/>
          <w:u w:val="single" w:color="000000"/>
        </w:rPr>
        <w:t>z wyłączeniem składania ofert</w:t>
      </w:r>
      <w:r>
        <w:t xml:space="preserve">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67341BDF" w14:textId="77777777" w:rsidR="0063672D" w:rsidRDefault="00000000">
      <w:pPr>
        <w:numPr>
          <w:ilvl w:val="1"/>
          <w:numId w:val="16"/>
        </w:numPr>
        <w:ind w:right="145" w:hanging="10"/>
      </w:pPr>
      <w:r>
        <w:t xml:space="preserve">Możliwość korzystania w postępowaniu z „Formularzy do komunikacji” w pełnym zakresie wymaga posiadania konta „Wykonawcy” na Platformie e-Zamówienia oraz zalogowania się na Platformie </w:t>
      </w:r>
      <w:proofErr w:type="spellStart"/>
      <w:r>
        <w:t>eZamówienia</w:t>
      </w:r>
      <w:proofErr w:type="spellEnd"/>
      <w:r>
        <w:t xml:space="preserve">. Do korzystania z „Formularzy do komunikacji” służących do zadawania pytań dotyczących treści dokumentów zamówienia, w szczególności SWZ wystarczające jest posiadanie tzw. konta uproszczonego na Platformie e-Zamówienia. </w:t>
      </w:r>
    </w:p>
    <w:p w14:paraId="551E1A12" w14:textId="77777777" w:rsidR="0063672D" w:rsidRDefault="00000000">
      <w:pPr>
        <w:numPr>
          <w:ilvl w:val="1"/>
          <w:numId w:val="16"/>
        </w:numPr>
        <w:ind w:right="145" w:hanging="10"/>
      </w:pPr>
      <w:r>
        <w:t xml:space="preserve">Wszystkie wysłane i odebrane w postępowaniu przez Wykonawcę wiadomości widoczne są po zalogowaniu w podglądzie postępowania w zakładce „Komunikacja”. </w:t>
      </w:r>
    </w:p>
    <w:p w14:paraId="7EDAF921" w14:textId="77777777" w:rsidR="0063672D" w:rsidRDefault="00000000">
      <w:pPr>
        <w:numPr>
          <w:ilvl w:val="1"/>
          <w:numId w:val="16"/>
        </w:numPr>
        <w:ind w:right="145" w:hanging="10"/>
      </w:pPr>
      <w:r>
        <w:t xml:space="preserve">Maksymalny rozmiar plików przesyłanych za pośrednictwem „Formularzy do komunikacji” wynosi 150 MB (wielkość ta dotyczy plików przesyłanych jako załączniki do jednego formularza). </w:t>
      </w:r>
    </w:p>
    <w:p w14:paraId="319469F7" w14:textId="77777777" w:rsidR="0063672D" w:rsidRDefault="00000000">
      <w:pPr>
        <w:numPr>
          <w:ilvl w:val="1"/>
          <w:numId w:val="16"/>
        </w:numPr>
        <w:ind w:right="145" w:hanging="10"/>
      </w:pPr>
      <w:r>
        <w:t xml:space="preserve">Minimalne wymagania techniczne dotyczące sprzętu używanego w celu korzystania z usług Platformy e-Zamówienia oraz informacje dotyczące specyfikacji połączenia określa § 12 Regulamin Platformy e-Zamówienia. </w:t>
      </w:r>
    </w:p>
    <w:p w14:paraId="25B1EFB1" w14:textId="77777777" w:rsidR="0063672D" w:rsidRDefault="0063672D">
      <w:pPr>
        <w:ind w:left="14" w:right="145" w:firstLine="0"/>
      </w:pPr>
    </w:p>
    <w:p w14:paraId="36450D4D" w14:textId="77777777" w:rsidR="0063672D" w:rsidRDefault="00000000">
      <w:pPr>
        <w:numPr>
          <w:ilvl w:val="0"/>
          <w:numId w:val="16"/>
        </w:numPr>
        <w:ind w:left="342" w:right="145" w:hanging="338"/>
      </w:pPr>
      <w:r>
        <w:t xml:space="preserve">W przypadku problemów technicznych i awarii związanych z funkcjonowaniem Platformy  e-Zamówienia użytkownicy mogą skorzystać ze wsparcia technicznego dostępnego pod numerem telefonu (32) 77 88 999 lub drogą elektroniczną </w:t>
      </w:r>
      <w:r>
        <w:lastRenderedPageBreak/>
        <w:t xml:space="preserve">poprzez formularz udostępniony na stronie internetowej https://ezamowienia.gov.pl w zakładce „Zgłoś problem”. </w:t>
      </w:r>
    </w:p>
    <w:p w14:paraId="121C1F10" w14:textId="77777777" w:rsidR="0063672D" w:rsidRDefault="0063672D">
      <w:pPr>
        <w:ind w:left="342" w:right="145" w:firstLine="0"/>
      </w:pPr>
    </w:p>
    <w:p w14:paraId="5BE0655A" w14:textId="77777777" w:rsidR="0063672D" w:rsidRDefault="00000000">
      <w:pPr>
        <w:numPr>
          <w:ilvl w:val="0"/>
          <w:numId w:val="16"/>
        </w:numPr>
        <w:spacing w:after="0"/>
        <w:ind w:left="342" w:right="145" w:hanging="338"/>
        <w:rPr>
          <w:color w:val="auto"/>
        </w:rPr>
      </w:pPr>
      <w:r>
        <w:rPr>
          <w:b/>
          <w:color w:val="auto"/>
        </w:rPr>
        <w:t xml:space="preserve">Zamawiający w uzasadnionych przypadkach dopuszcza także komunikację za pomocą poczty elektronicznej </w:t>
      </w:r>
      <w:r>
        <w:rPr>
          <w:b/>
          <w:color w:val="auto"/>
        </w:rPr>
        <w:tab/>
      </w:r>
      <w:bookmarkStart w:id="9" w:name="_Hlk172886390"/>
      <w:r>
        <w:rPr>
          <w:b/>
          <w:color w:val="auto"/>
        </w:rPr>
        <w:t>(</w:t>
      </w:r>
      <w:bookmarkEnd w:id="9"/>
      <w:r>
        <w:rPr>
          <w:b/>
          <w:color w:val="auto"/>
        </w:rPr>
        <w:t xml:space="preserve">lole@praca.gov.pl) </w:t>
      </w:r>
      <w:r>
        <w:rPr>
          <w:b/>
          <w:color w:val="auto"/>
        </w:rPr>
        <w:tab/>
        <w:t xml:space="preserve">z wykorzystaniem </w:t>
      </w:r>
      <w:r>
        <w:rPr>
          <w:b/>
          <w:color w:val="auto"/>
        </w:rPr>
        <w:tab/>
        <w:t xml:space="preserve">nr </w:t>
      </w:r>
      <w:r>
        <w:rPr>
          <w:b/>
          <w:color w:val="auto"/>
        </w:rPr>
        <w:tab/>
        <w:t>sprawy: FA.211.2</w:t>
      </w:r>
      <w:r>
        <w:rPr>
          <w:b/>
          <w:bCs/>
          <w:color w:val="auto"/>
        </w:rPr>
        <w:t>.2025.MB</w:t>
      </w:r>
      <w:r>
        <w:rPr>
          <w:b/>
          <w:color w:val="auto"/>
        </w:rPr>
        <w:t xml:space="preserve">, w szczególności przekazywania wezwań i zawiadomień, zadawania pytań, wyjaśnień treści oferty i wyjaśnień dotyczących badania rażąco niskiej ceny.  </w:t>
      </w:r>
    </w:p>
    <w:p w14:paraId="4A9D24E8" w14:textId="77777777" w:rsidR="0063672D" w:rsidRDefault="0063672D">
      <w:pPr>
        <w:pStyle w:val="Akapitzlist"/>
        <w:rPr>
          <w:color w:val="auto"/>
        </w:rPr>
      </w:pPr>
    </w:p>
    <w:p w14:paraId="099DB1C0" w14:textId="77777777" w:rsidR="0063672D" w:rsidRDefault="00000000">
      <w:pPr>
        <w:numPr>
          <w:ilvl w:val="0"/>
          <w:numId w:val="16"/>
        </w:numPr>
        <w:ind w:left="342" w:right="145" w:hanging="338"/>
      </w:pPr>
      <w:r>
        <w:t xml:space="preserve">Za datę przekazania oferty, wniosków, zawiadomień, dokumentów elektronicznych, oświadczeń lub elektronicznych kopii dokumentów lub oświadczeń </w:t>
      </w:r>
      <w:r>
        <w:rPr>
          <w:color w:val="auto"/>
        </w:rPr>
        <w:t xml:space="preserve">oraz innych informacji przyjmuje się datę ich przekazania na platformie e-Zamówienia lub datę wpływu wiadomości e-mail na pocztę e-mail: </w:t>
      </w:r>
      <w:hyperlink r:id="rId16">
        <w:r w:rsidR="0063672D">
          <w:rPr>
            <w:rStyle w:val="Hipercze"/>
            <w:b/>
          </w:rPr>
          <w:t>lole@praca.gov.pl</w:t>
        </w:r>
      </w:hyperlink>
    </w:p>
    <w:p w14:paraId="01B8C196" w14:textId="77777777" w:rsidR="0063672D" w:rsidRDefault="0063672D">
      <w:pPr>
        <w:pStyle w:val="Akapitzlist"/>
      </w:pPr>
    </w:p>
    <w:p w14:paraId="27E738C3" w14:textId="77777777" w:rsidR="0063672D" w:rsidRDefault="00000000">
      <w:pPr>
        <w:numPr>
          <w:ilvl w:val="0"/>
          <w:numId w:val="16"/>
        </w:numPr>
        <w:spacing w:after="5" w:line="268" w:lineRule="auto"/>
        <w:ind w:left="342" w:right="145" w:hanging="338"/>
      </w:pPr>
      <w:r>
        <w:rPr>
          <w:b/>
        </w:rPr>
        <w:t xml:space="preserve">Informacje o sposobie komunikowania się Zamawiającego z Wykonawcami w inny sposób niż przy użyciu środków komunikacji elektronicznej, w przypadku zaistnienia jednej z sytuacji określonych w art. 65 ust. 1, art. 66 i art. 69 ustawy </w:t>
      </w:r>
      <w:proofErr w:type="spellStart"/>
      <w:r>
        <w:rPr>
          <w:b/>
        </w:rPr>
        <w:t>Pzp</w:t>
      </w:r>
      <w:proofErr w:type="spellEnd"/>
      <w:r>
        <w:rPr>
          <w:b/>
        </w:rPr>
        <w:t xml:space="preserve"> </w:t>
      </w:r>
    </w:p>
    <w:p w14:paraId="6C795D31" w14:textId="77777777" w:rsidR="0063672D" w:rsidRDefault="00000000">
      <w:pPr>
        <w:numPr>
          <w:ilvl w:val="1"/>
          <w:numId w:val="16"/>
        </w:numPr>
        <w:spacing w:after="27"/>
        <w:ind w:right="145" w:hanging="10"/>
      </w:pPr>
      <w:r>
        <w:t xml:space="preserve">Zamawiający nie przewiduje sposobu komunikowania się z Wykonawcami w inny sposób niż przy użyciu środków komunikacji elektronicznej, wskazanych w ust. 1-12 n/n rozdziału. </w:t>
      </w:r>
    </w:p>
    <w:p w14:paraId="06F9152B" w14:textId="77777777" w:rsidR="0063672D" w:rsidRDefault="0063672D">
      <w:pPr>
        <w:spacing w:after="0" w:line="259" w:lineRule="auto"/>
        <w:ind w:left="14" w:firstLine="0"/>
        <w:jc w:val="left"/>
      </w:pPr>
    </w:p>
    <w:p w14:paraId="1CADC98C" w14:textId="77777777" w:rsidR="0063672D" w:rsidRDefault="0063672D">
      <w:pPr>
        <w:spacing w:after="0" w:line="259" w:lineRule="auto"/>
        <w:ind w:left="0" w:firstLine="0"/>
        <w:jc w:val="left"/>
      </w:pPr>
    </w:p>
    <w:p w14:paraId="5219B8CE" w14:textId="77777777" w:rsidR="0063672D" w:rsidRDefault="00000000">
      <w:pPr>
        <w:pStyle w:val="Akapitzlist"/>
        <w:numPr>
          <w:ilvl w:val="0"/>
          <w:numId w:val="36"/>
        </w:numPr>
        <w:spacing w:after="5" w:line="268" w:lineRule="auto"/>
        <w:ind w:left="671" w:right="142" w:hanging="686"/>
        <w:jc w:val="left"/>
      </w:pPr>
      <w:r>
        <w:rPr>
          <w:b/>
        </w:rPr>
        <w:t xml:space="preserve">Wskazanie osób uprawnionych do komunikowania się z Wykonawcami </w:t>
      </w:r>
    </w:p>
    <w:p w14:paraId="3FD39279" w14:textId="77777777" w:rsidR="0063672D" w:rsidRDefault="0063672D">
      <w:pPr>
        <w:pStyle w:val="Akapitzlist"/>
        <w:spacing w:after="5" w:line="268" w:lineRule="auto"/>
        <w:ind w:left="671" w:right="142" w:firstLine="0"/>
        <w:jc w:val="left"/>
      </w:pPr>
    </w:p>
    <w:p w14:paraId="32A70B6B" w14:textId="77777777" w:rsidR="0063672D" w:rsidRDefault="00000000">
      <w:pPr>
        <w:ind w:left="14" w:right="145"/>
      </w:pPr>
      <w:r>
        <w:rPr>
          <w:b/>
        </w:rPr>
        <w:t>1.</w:t>
      </w:r>
      <w:r>
        <w:t xml:space="preserve"> Zamawiający wyznacza następujące osoby do kontaktu z Wykonawcami: </w:t>
      </w:r>
    </w:p>
    <w:p w14:paraId="4D6DCB15" w14:textId="77777777" w:rsidR="0063672D" w:rsidRDefault="00000000">
      <w:pPr>
        <w:spacing w:after="13"/>
        <w:ind w:left="-5" w:right="138"/>
        <w:rPr>
          <w:color w:val="auto"/>
        </w:rPr>
      </w:pPr>
      <w:r>
        <w:rPr>
          <w:color w:val="auto"/>
          <w:u w:val="single" w:color="000000"/>
        </w:rPr>
        <w:t xml:space="preserve">Martyna Baranowska – starszy inspektor </w:t>
      </w:r>
      <w:r>
        <w:rPr>
          <w:color w:val="auto"/>
        </w:rPr>
        <w:t xml:space="preserve">– tel. </w:t>
      </w:r>
      <w:r>
        <w:rPr>
          <w:b/>
          <w:bCs/>
          <w:color w:val="auto"/>
        </w:rPr>
        <w:t>0 24 721 29 14 wew. 251</w:t>
      </w:r>
    </w:p>
    <w:p w14:paraId="0814BBD9" w14:textId="77777777" w:rsidR="0063672D" w:rsidRDefault="0063672D">
      <w:pPr>
        <w:spacing w:after="13"/>
        <w:ind w:left="-5" w:right="138"/>
        <w:rPr>
          <w:color w:val="auto"/>
        </w:rPr>
      </w:pPr>
    </w:p>
    <w:p w14:paraId="1E7737CB" w14:textId="77777777" w:rsidR="0063672D" w:rsidRDefault="00000000">
      <w:pPr>
        <w:ind w:left="14" w:right="145"/>
      </w:pPr>
      <w:r>
        <w:rPr>
          <w:b/>
        </w:rPr>
        <w:t>2.</w:t>
      </w:r>
      <w:r>
        <w:t xml:space="preserve"> Kontakt z wymienionymi osobami jest możliwy w dni robocze, w godz. pracy Powiatowego Urzędu Pracy w Łęczycy. </w:t>
      </w:r>
    </w:p>
    <w:p w14:paraId="5EA436EB" w14:textId="77777777" w:rsidR="0063672D" w:rsidRDefault="00000000">
      <w:pPr>
        <w:spacing w:after="0" w:line="259" w:lineRule="auto"/>
        <w:ind w:left="0" w:firstLine="0"/>
        <w:jc w:val="left"/>
      </w:pPr>
      <w:r>
        <w:t xml:space="preserve"> </w:t>
      </w:r>
    </w:p>
    <w:p w14:paraId="5CDBBCD8" w14:textId="77777777" w:rsidR="0063672D" w:rsidRDefault="00000000">
      <w:pPr>
        <w:pStyle w:val="Akapitzlist"/>
        <w:numPr>
          <w:ilvl w:val="0"/>
          <w:numId w:val="36"/>
        </w:numPr>
        <w:spacing w:after="5" w:line="268" w:lineRule="auto"/>
        <w:ind w:left="671" w:right="142" w:hanging="686"/>
        <w:jc w:val="left"/>
        <w:rPr>
          <w:b/>
        </w:rPr>
      </w:pPr>
      <w:r>
        <w:rPr>
          <w:b/>
        </w:rPr>
        <w:t xml:space="preserve">Termin związania ofertą </w:t>
      </w:r>
    </w:p>
    <w:p w14:paraId="74E8A4C0" w14:textId="77777777" w:rsidR="0063672D" w:rsidRDefault="0063672D">
      <w:pPr>
        <w:pStyle w:val="Akapitzlist"/>
        <w:spacing w:after="5" w:line="268" w:lineRule="auto"/>
        <w:ind w:left="671" w:right="142" w:firstLine="0"/>
        <w:jc w:val="left"/>
        <w:rPr>
          <w:b/>
          <w:color w:val="BF0041"/>
        </w:rPr>
      </w:pPr>
    </w:p>
    <w:p w14:paraId="1C054460" w14:textId="028394FA" w:rsidR="0063672D" w:rsidRPr="00762837" w:rsidRDefault="00000000">
      <w:pPr>
        <w:pStyle w:val="Akapitzlist"/>
        <w:numPr>
          <w:ilvl w:val="0"/>
          <w:numId w:val="17"/>
        </w:numPr>
        <w:spacing w:after="0"/>
      </w:pPr>
      <w:r w:rsidRPr="00762837">
        <w:t xml:space="preserve">Wykonawca jest związany </w:t>
      </w:r>
      <w:r w:rsidR="00762837">
        <w:t xml:space="preserve">z </w:t>
      </w:r>
      <w:r w:rsidRPr="00762837">
        <w:t>ofertą od dnia upływu terminu składania ofert przez okres 30 dni tj. do dnia</w:t>
      </w:r>
      <w:r w:rsidR="00F14C0C">
        <w:t xml:space="preserve"> 0</w:t>
      </w:r>
      <w:r w:rsidR="00066E6E">
        <w:t>6</w:t>
      </w:r>
      <w:r w:rsidR="00F14C0C">
        <w:t xml:space="preserve">.03.2025 </w:t>
      </w:r>
      <w:r w:rsidRPr="00762837">
        <w:t xml:space="preserve">r. Bieg terminu związania ofertą rozpocznie się wraz z upływem terminu składania ofert (art. 307 ust. 1 ustawy </w:t>
      </w:r>
      <w:proofErr w:type="spellStart"/>
      <w:r w:rsidRPr="00762837">
        <w:t>Pzp</w:t>
      </w:r>
      <w:proofErr w:type="spellEnd"/>
      <w:r w:rsidRPr="00762837">
        <w:t>), a pierwszym dniem terminu związania ofertą jest dzień, w którym upływa termin składania ofert.</w:t>
      </w:r>
    </w:p>
    <w:p w14:paraId="111CDCA3" w14:textId="77777777" w:rsidR="0063672D" w:rsidRDefault="0063672D">
      <w:pPr>
        <w:ind w:left="225" w:right="145" w:firstLine="0"/>
        <w:rPr>
          <w:color w:val="BF0041"/>
        </w:rPr>
      </w:pPr>
    </w:p>
    <w:p w14:paraId="1B4910D0" w14:textId="77777777" w:rsidR="0063672D" w:rsidRDefault="00000000">
      <w:pPr>
        <w:numPr>
          <w:ilvl w:val="0"/>
          <w:numId w:val="17"/>
        </w:numPr>
        <w:ind w:right="145" w:hanging="221"/>
      </w:pPr>
      <w:r>
        <w:t xml:space="preserve">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 dłuższy niż 30 dni. </w:t>
      </w:r>
    </w:p>
    <w:p w14:paraId="5D16CCDC" w14:textId="77777777" w:rsidR="0063672D" w:rsidRDefault="0063672D">
      <w:pPr>
        <w:pStyle w:val="Akapitzlist"/>
      </w:pPr>
    </w:p>
    <w:p w14:paraId="4EBDF0D5" w14:textId="77777777" w:rsidR="0063672D" w:rsidRDefault="00000000">
      <w:pPr>
        <w:numPr>
          <w:ilvl w:val="0"/>
          <w:numId w:val="17"/>
        </w:numPr>
        <w:ind w:right="145" w:hanging="221"/>
      </w:pPr>
      <w:r>
        <w:t>Przedłużenie terminu związania oferta, o którym mowa w ust. 2 n/n rozdziału, wymaga złożenia przez Wykonawcę pisemnego</w:t>
      </w:r>
      <w:r>
        <w:rPr>
          <w:vertAlign w:val="superscript"/>
        </w:rPr>
        <w:t>*</w:t>
      </w:r>
      <w:r>
        <w:t xml:space="preserve"> oświadczenia o wyrażeniu zgody na przedłużenie terminu związania oferta. </w:t>
      </w:r>
    </w:p>
    <w:p w14:paraId="67CCFE35" w14:textId="77777777" w:rsidR="0063672D" w:rsidRDefault="00000000">
      <w:pPr>
        <w:spacing w:after="0" w:line="259" w:lineRule="auto"/>
        <w:ind w:left="0" w:firstLine="0"/>
        <w:jc w:val="left"/>
      </w:pPr>
      <w:r>
        <w:lastRenderedPageBreak/>
        <w:t xml:space="preserve"> </w:t>
      </w:r>
    </w:p>
    <w:p w14:paraId="3E41277F" w14:textId="77777777" w:rsidR="0063672D" w:rsidRDefault="00000000">
      <w:pPr>
        <w:ind w:left="14" w:right="145"/>
      </w:pPr>
      <w:r>
        <w:t xml:space="preserve">* wyrażonego przy użyciu wyrazów, cyfr lub innych znaków pisarskich, które można odczytać i powielić </w:t>
      </w:r>
    </w:p>
    <w:p w14:paraId="649510B8" w14:textId="77777777" w:rsidR="0063672D" w:rsidRDefault="00000000">
      <w:pPr>
        <w:spacing w:after="0" w:line="259" w:lineRule="auto"/>
        <w:ind w:left="0" w:right="97" w:firstLine="0"/>
        <w:jc w:val="center"/>
      </w:pPr>
      <w:r>
        <w:rPr>
          <w:b/>
        </w:rPr>
        <w:t xml:space="preserve"> </w:t>
      </w:r>
    </w:p>
    <w:p w14:paraId="45AF5E07" w14:textId="77777777" w:rsidR="0063672D" w:rsidRDefault="00000000">
      <w:pPr>
        <w:spacing w:after="0" w:line="259" w:lineRule="auto"/>
        <w:ind w:left="0" w:right="97" w:firstLine="0"/>
        <w:jc w:val="center"/>
      </w:pPr>
      <w:r>
        <w:rPr>
          <w:b/>
        </w:rPr>
        <w:t xml:space="preserve"> </w:t>
      </w:r>
    </w:p>
    <w:p w14:paraId="73B6FDB1" w14:textId="77777777" w:rsidR="0063672D" w:rsidRDefault="00000000">
      <w:pPr>
        <w:pStyle w:val="Akapitzlist"/>
        <w:numPr>
          <w:ilvl w:val="0"/>
          <w:numId w:val="36"/>
        </w:numPr>
        <w:spacing w:after="5" w:line="268" w:lineRule="auto"/>
        <w:ind w:left="671" w:right="142" w:hanging="686"/>
        <w:jc w:val="left"/>
        <w:rPr>
          <w:b/>
          <w:bCs/>
        </w:rPr>
      </w:pPr>
      <w:r>
        <w:rPr>
          <w:b/>
          <w:bCs/>
        </w:rPr>
        <w:t xml:space="preserve">Opis sposobu przygotowania oferty </w:t>
      </w:r>
    </w:p>
    <w:p w14:paraId="4E2F769F" w14:textId="77777777" w:rsidR="0063672D" w:rsidRDefault="00000000">
      <w:pPr>
        <w:spacing w:after="0" w:line="259" w:lineRule="auto"/>
        <w:ind w:left="0" w:right="97" w:firstLine="0"/>
        <w:jc w:val="center"/>
      </w:pPr>
      <w:r>
        <w:rPr>
          <w:b/>
        </w:rPr>
        <w:t xml:space="preserve"> </w:t>
      </w:r>
    </w:p>
    <w:p w14:paraId="0DE68D67" w14:textId="77777777" w:rsidR="0063672D" w:rsidRDefault="00000000">
      <w:pPr>
        <w:numPr>
          <w:ilvl w:val="0"/>
          <w:numId w:val="18"/>
        </w:numPr>
        <w:ind w:right="145" w:hanging="233"/>
      </w:pPr>
      <w:r>
        <w:t xml:space="preserve">Zgodnie z art. 218 ust. 1 ustawy </w:t>
      </w:r>
      <w:proofErr w:type="spellStart"/>
      <w:r>
        <w:t>Pzp</w:t>
      </w:r>
      <w:proofErr w:type="spellEnd"/>
      <w:r>
        <w:t xml:space="preserve"> Wykonawca może złożyć tylko jedną ofertę. Złożenie więcej niż jednej oferty (o różnej treści) spowoduje odrzucenie wszystkich ofert złożonych przez Wykonawcę.</w:t>
      </w:r>
      <w:r>
        <w:rPr>
          <w:sz w:val="20"/>
        </w:rPr>
        <w:t xml:space="preserve"> </w:t>
      </w:r>
    </w:p>
    <w:p w14:paraId="60CB6183" w14:textId="77777777" w:rsidR="0063672D" w:rsidRDefault="00000000">
      <w:pPr>
        <w:numPr>
          <w:ilvl w:val="0"/>
          <w:numId w:val="18"/>
        </w:numPr>
        <w:ind w:right="145" w:hanging="233"/>
      </w:pPr>
      <w:r>
        <w:t>Koszty związane z przygotowaniem i złożeniem oferty ponosi Wykonawca.</w:t>
      </w:r>
      <w:r>
        <w:rPr>
          <w:sz w:val="20"/>
        </w:rPr>
        <w:t xml:space="preserve"> </w:t>
      </w:r>
    </w:p>
    <w:p w14:paraId="7568C829" w14:textId="77777777" w:rsidR="0063672D" w:rsidRDefault="00000000">
      <w:pPr>
        <w:numPr>
          <w:ilvl w:val="0"/>
          <w:numId w:val="18"/>
        </w:numPr>
        <w:ind w:right="145" w:hanging="233"/>
      </w:pPr>
      <w:r>
        <w:t>Treść oferty musi odpowiadać treści Specyfikacji Warunków Zamówienia</w:t>
      </w:r>
      <w:r>
        <w:rPr>
          <w:b/>
        </w:rPr>
        <w:t>.</w:t>
      </w:r>
      <w:r>
        <w:rPr>
          <w:rFonts w:ascii="Calibri" w:eastAsia="Calibri" w:hAnsi="Calibri" w:cs="Calibri"/>
          <w:sz w:val="22"/>
        </w:rPr>
        <w:t xml:space="preserve"> </w:t>
      </w:r>
    </w:p>
    <w:p w14:paraId="4FD3CA79" w14:textId="77777777" w:rsidR="0063672D" w:rsidRDefault="00000000">
      <w:pPr>
        <w:numPr>
          <w:ilvl w:val="0"/>
          <w:numId w:val="18"/>
        </w:numPr>
        <w:ind w:right="145" w:hanging="233"/>
      </w:pPr>
      <w:r>
        <w:t xml:space="preserve">Oferta winna być sporządzona w języku polskim w formie elektronicznej lub w postaci elektronicznej opatrzonej podpisem zaufanym lub podpisem osobistym, przez osobę/osoby uprawnioną/uprawnione w szczególności w formacie danych .doc., </w:t>
      </w:r>
      <w:proofErr w:type="spellStart"/>
      <w:r>
        <w:t>docx</w:t>
      </w:r>
      <w:proofErr w:type="spellEnd"/>
      <w:r>
        <w:t>, .pdf., .</w:t>
      </w:r>
      <w:proofErr w:type="spellStart"/>
      <w:r>
        <w:t>xml</w:t>
      </w:r>
      <w:proofErr w:type="spellEnd"/>
      <w:r>
        <w:t>, .</w:t>
      </w:r>
      <w:proofErr w:type="spellStart"/>
      <w:r>
        <w:t>xps</w:t>
      </w:r>
      <w:proofErr w:type="spellEnd"/>
      <w:r>
        <w:t xml:space="preserve">. </w:t>
      </w:r>
      <w:proofErr w:type="spellStart"/>
      <w:r>
        <w:t>odt</w:t>
      </w:r>
      <w:proofErr w:type="spellEnd"/>
      <w:r>
        <w:t xml:space="preserve"> pod rygorem nieważności.</w:t>
      </w:r>
      <w:r>
        <w:rPr>
          <w:rFonts w:ascii="Calibri" w:eastAsia="Calibri" w:hAnsi="Calibri" w:cs="Calibri"/>
          <w:sz w:val="22"/>
        </w:rPr>
        <w:t xml:space="preserve"> </w:t>
      </w:r>
    </w:p>
    <w:p w14:paraId="0B0B6E49" w14:textId="77777777" w:rsidR="0063672D" w:rsidRDefault="00000000">
      <w:pPr>
        <w:ind w:left="14" w:right="145"/>
      </w:pPr>
      <w:r>
        <w:rPr>
          <w:b/>
        </w:rPr>
        <w:t xml:space="preserve">4.1. </w:t>
      </w:r>
      <w:r>
        <w:t>Rodzaje podpisów</w:t>
      </w:r>
      <w:r>
        <w:rPr>
          <w:rFonts w:ascii="Calibri" w:eastAsia="Calibri" w:hAnsi="Calibri" w:cs="Calibri"/>
          <w:sz w:val="22"/>
        </w:rPr>
        <w:t xml:space="preserve"> </w:t>
      </w:r>
    </w:p>
    <w:p w14:paraId="50929054" w14:textId="77777777" w:rsidR="0063672D" w:rsidRDefault="00000000">
      <w:pPr>
        <w:numPr>
          <w:ilvl w:val="0"/>
          <w:numId w:val="19"/>
        </w:numPr>
        <w:spacing w:after="13"/>
        <w:ind w:right="138" w:hanging="10"/>
      </w:pPr>
      <w:r>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r>
        <w:rPr>
          <w:rFonts w:ascii="Calibri" w:eastAsia="Calibri" w:hAnsi="Calibri" w:cs="Calibri"/>
          <w:sz w:val="22"/>
        </w:rPr>
        <w:t xml:space="preserve"> </w:t>
      </w:r>
    </w:p>
    <w:p w14:paraId="21B7CDFE" w14:textId="77777777" w:rsidR="0063672D" w:rsidRDefault="00000000">
      <w:pPr>
        <w:numPr>
          <w:ilvl w:val="0"/>
          <w:numId w:val="19"/>
        </w:numPr>
        <w:spacing w:after="13"/>
        <w:ind w:right="138" w:hanging="10"/>
      </w:pPr>
      <w:r>
        <w:t>postać elektroniczna opatrzona podpisem zaufanym – czyli plik w jakimkolwiek formacie opatrzony podpisem, który można wygenerować korzystając z platformy e-PUAP.</w:t>
      </w:r>
      <w:r>
        <w:rPr>
          <w:rFonts w:ascii="Calibri" w:eastAsia="Calibri" w:hAnsi="Calibri" w:cs="Calibri"/>
          <w:sz w:val="22"/>
        </w:rPr>
        <w:t xml:space="preserve"> </w:t>
      </w:r>
    </w:p>
    <w:p w14:paraId="23665D32" w14:textId="77777777" w:rsidR="0063672D" w:rsidRDefault="00000000">
      <w:pPr>
        <w:numPr>
          <w:ilvl w:val="0"/>
          <w:numId w:val="19"/>
        </w:numPr>
        <w:spacing w:after="13"/>
        <w:ind w:right="138" w:hanging="10"/>
      </w:pPr>
      <w:r>
        <w:t>postać elektroniczna opatrzona podpisem osobistym – czyli plik w jakimkolwiek formacie opatrzony podpisem umieszczanym w e-dowodzie (dokumencie wyposażonym w elektroniczny chip, w który wprowadzany jest podpis mający charakter podpisu kwalifikowanego).</w:t>
      </w:r>
      <w:r>
        <w:rPr>
          <w:rFonts w:ascii="Calibri" w:eastAsia="Calibri" w:hAnsi="Calibri" w:cs="Calibri"/>
          <w:sz w:val="22"/>
        </w:rPr>
        <w:t xml:space="preserve"> </w:t>
      </w:r>
    </w:p>
    <w:p w14:paraId="29120B6D" w14:textId="77777777" w:rsidR="0063672D" w:rsidRDefault="00000000">
      <w:pPr>
        <w:spacing w:after="13"/>
        <w:ind w:left="-5" w:right="138"/>
      </w:pPr>
      <w:r>
        <w:rPr>
          <w:b/>
        </w:rPr>
        <w:t>4.2.</w:t>
      </w:r>
      <w:r>
        <w:t xml:space="preserve"> Sposób składania podpisów:</w:t>
      </w:r>
      <w:r>
        <w:rPr>
          <w:rFonts w:ascii="Calibri" w:eastAsia="Calibri" w:hAnsi="Calibri" w:cs="Calibri"/>
          <w:sz w:val="22"/>
        </w:rPr>
        <w:t xml:space="preserve"> </w:t>
      </w:r>
    </w:p>
    <w:p w14:paraId="344D1A48" w14:textId="77777777" w:rsidR="0063672D" w:rsidRDefault="00000000">
      <w:pPr>
        <w:numPr>
          <w:ilvl w:val="0"/>
          <w:numId w:val="20"/>
        </w:numPr>
        <w:spacing w:after="13"/>
        <w:ind w:right="138" w:hanging="10"/>
      </w:pPr>
      <w:r>
        <w:t>Sposób złożenia podpisu kwalifikowanego został opisany przez  dostawcę posiadanego przez Wykonawcę podpisu;</w:t>
      </w:r>
      <w:r>
        <w:rPr>
          <w:rFonts w:ascii="Calibri" w:eastAsia="Calibri" w:hAnsi="Calibri" w:cs="Calibri"/>
          <w:sz w:val="22"/>
        </w:rPr>
        <w:t xml:space="preserve"> </w:t>
      </w:r>
    </w:p>
    <w:p w14:paraId="0CF61327" w14:textId="77777777" w:rsidR="0063672D" w:rsidRDefault="00000000">
      <w:pPr>
        <w:numPr>
          <w:ilvl w:val="0"/>
          <w:numId w:val="20"/>
        </w:numPr>
        <w:spacing w:after="13"/>
        <w:ind w:right="138" w:hanging="430"/>
      </w:pPr>
      <w:r>
        <w:t xml:space="preserve">Sposób złożenia podpisu zaufanego został opisany pod adresem: </w:t>
      </w:r>
      <w:hyperlink r:id="rId17">
        <w:r w:rsidR="0063672D">
          <w:rPr>
            <w:rStyle w:val="Hipercze"/>
          </w:rPr>
          <w:t>https://www.biznes.gov.pl/pl/portal/0074</w:t>
        </w:r>
      </w:hyperlink>
      <w:r>
        <w:t>;</w:t>
      </w:r>
      <w:r>
        <w:rPr>
          <w:rFonts w:ascii="Calibri" w:eastAsia="Calibri" w:hAnsi="Calibri" w:cs="Calibri"/>
          <w:sz w:val="22"/>
        </w:rPr>
        <w:t xml:space="preserve"> </w:t>
      </w:r>
    </w:p>
    <w:p w14:paraId="57496E39" w14:textId="77777777" w:rsidR="0063672D" w:rsidRDefault="00000000">
      <w:pPr>
        <w:numPr>
          <w:ilvl w:val="0"/>
          <w:numId w:val="20"/>
        </w:numPr>
        <w:spacing w:after="13"/>
        <w:ind w:right="138" w:hanging="430"/>
      </w:pPr>
      <w:r>
        <w:t xml:space="preserve">Sposób  złożenia podpisu  osobistego został opisany pod adresem: </w:t>
      </w:r>
      <w:hyperlink r:id="rId18">
        <w:r w:rsidR="0063672D">
          <w:rPr>
            <w:rStyle w:val="Hipercze"/>
          </w:rPr>
          <w:t>https://www.gov.pl/web/e-dowod/podpis-osobisty</w:t>
        </w:r>
      </w:hyperlink>
      <w:hyperlink r:id="rId19">
        <w:r w:rsidR="0063672D">
          <w:t>.</w:t>
        </w:r>
      </w:hyperlink>
      <w:hyperlink r:id="rId20">
        <w:r w:rsidR="0063672D">
          <w:rPr>
            <w:rFonts w:ascii="Calibri" w:eastAsia="Calibri" w:hAnsi="Calibri" w:cs="Calibri"/>
            <w:sz w:val="22"/>
          </w:rPr>
          <w:t xml:space="preserve"> </w:t>
        </w:r>
      </w:hyperlink>
    </w:p>
    <w:p w14:paraId="37165D3F" w14:textId="77777777" w:rsidR="0063672D" w:rsidRDefault="00000000">
      <w:pPr>
        <w:numPr>
          <w:ilvl w:val="0"/>
          <w:numId w:val="21"/>
        </w:numPr>
        <w:spacing w:after="5"/>
        <w:ind w:right="144" w:hanging="331"/>
      </w:pPr>
      <w:r>
        <w:rPr>
          <w:u w:val="single" w:color="000000"/>
        </w:rPr>
        <w:t xml:space="preserve">Sposób złożenia oferty w tym zaszyfrowania oferty opisany został w Regulaminie Platformy </w:t>
      </w:r>
      <w:proofErr w:type="spellStart"/>
      <w:r>
        <w:rPr>
          <w:u w:val="single" w:color="000000"/>
        </w:rPr>
        <w:t>eZamówienia</w:t>
      </w:r>
      <w:proofErr w:type="spellEnd"/>
      <w:r>
        <w:rPr>
          <w:u w:val="single" w:color="000000"/>
        </w:rPr>
        <w:t>.</w:t>
      </w:r>
      <w:r>
        <w:rPr>
          <w:rFonts w:ascii="Calibri" w:eastAsia="Calibri" w:hAnsi="Calibri" w:cs="Calibri"/>
          <w:sz w:val="22"/>
        </w:rPr>
        <w:t xml:space="preserve"> </w:t>
      </w:r>
    </w:p>
    <w:p w14:paraId="7003F9DF" w14:textId="77777777" w:rsidR="0063672D" w:rsidRDefault="00000000">
      <w:pPr>
        <w:numPr>
          <w:ilvl w:val="0"/>
          <w:numId w:val="21"/>
        </w:numPr>
        <w:ind w:right="144" w:hanging="331"/>
      </w:pPr>
      <w: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t>
      </w:r>
    </w:p>
    <w:p w14:paraId="6395E4DC" w14:textId="77777777" w:rsidR="0063672D" w:rsidRDefault="00000000">
      <w:pPr>
        <w:numPr>
          <w:ilvl w:val="0"/>
          <w:numId w:val="21"/>
        </w:numPr>
        <w:spacing w:after="13"/>
        <w:ind w:right="144" w:hanging="331"/>
      </w:pPr>
      <w:r>
        <w:t xml:space="preserve">Oferta wraz ze wszystkimi wymaganymi dokumentami muszą być podpisane przez osoby uprawnione do reprezentacji podmiotów składających te dokumenty. </w:t>
      </w:r>
    </w:p>
    <w:p w14:paraId="0879A7B6" w14:textId="77777777" w:rsidR="0063672D" w:rsidRDefault="00000000">
      <w:pPr>
        <w:numPr>
          <w:ilvl w:val="1"/>
          <w:numId w:val="21"/>
        </w:numPr>
        <w:ind w:right="145" w:hanging="10"/>
      </w:pPr>
      <w: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3E23B826" w14:textId="77777777" w:rsidR="0063672D" w:rsidRDefault="00000000">
      <w:pPr>
        <w:numPr>
          <w:ilvl w:val="0"/>
          <w:numId w:val="21"/>
        </w:numPr>
        <w:ind w:right="144" w:hanging="331"/>
      </w:pPr>
      <w:r>
        <w:lastRenderedPageBreak/>
        <w:t>Każdy dokument składający się na ofertę sporządzony w innym języku niż język polski winien być złożony wraz z tłumaczeniem na język polski. W razie wątpliwości uznaje się, iż wersja polskojęzyczna jest wersją wiążącą.</w:t>
      </w:r>
      <w:r>
        <w:rPr>
          <w:rFonts w:ascii="Calibri" w:eastAsia="Calibri" w:hAnsi="Calibri" w:cs="Calibri"/>
          <w:sz w:val="22"/>
        </w:rPr>
        <w:t xml:space="preserve"> </w:t>
      </w:r>
    </w:p>
    <w:p w14:paraId="7B5C6B22" w14:textId="77777777" w:rsidR="0063672D" w:rsidRDefault="00000000">
      <w:pPr>
        <w:numPr>
          <w:ilvl w:val="0"/>
          <w:numId w:val="21"/>
        </w:numPr>
        <w:ind w:right="144" w:hanging="331"/>
      </w:pPr>
      <w:r>
        <w:t xml:space="preserve">Wszelkie informacje stanowiące tajemnicę przedsiębiorstwa w rozumieniu ustawy z dnia 16 kwietnia 1993 r. o zwalczaniu nieuczciwej konkurencji (Dz. U. z 2022 r. poz. 1233), które Wykonawca zastrzeże jako tajemnicę przedsiębiorstwa, powinny zostać złożone w osobnym pliku wraz z jednoczesnym zaznaczeniem polecenia „Załącznik stanowiący tajemnicę przedsiębiorstwa”.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t>Pzp</w:t>
      </w:r>
      <w:proofErr w:type="spellEnd"/>
      <w:r>
        <w:t xml:space="preserve">.  </w:t>
      </w:r>
    </w:p>
    <w:p w14:paraId="2386F5AF" w14:textId="77777777" w:rsidR="0063672D" w:rsidRDefault="00000000">
      <w:pPr>
        <w:numPr>
          <w:ilvl w:val="0"/>
          <w:numId w:val="21"/>
        </w:numPr>
        <w:spacing w:after="0" w:line="259" w:lineRule="auto"/>
        <w:ind w:right="144" w:hanging="331"/>
      </w:pPr>
      <w:r>
        <w:rPr>
          <w:b/>
          <w:u w:val="single" w:color="000000"/>
        </w:rPr>
        <w:t>Oferta winna zawierać następujące dokumenty i oświadczenia:</w:t>
      </w:r>
      <w:r>
        <w:rPr>
          <w:rFonts w:ascii="Calibri" w:eastAsia="Calibri" w:hAnsi="Calibri" w:cs="Calibri"/>
          <w:sz w:val="22"/>
        </w:rPr>
        <w:t xml:space="preserve"> </w:t>
      </w:r>
    </w:p>
    <w:p w14:paraId="0B8BF7A5" w14:textId="77777777" w:rsidR="0063672D" w:rsidRDefault="00000000">
      <w:pPr>
        <w:numPr>
          <w:ilvl w:val="1"/>
          <w:numId w:val="21"/>
        </w:numPr>
        <w:ind w:right="145" w:hanging="10"/>
      </w:pPr>
      <w:r>
        <w:rPr>
          <w:b/>
        </w:rPr>
        <w:t>Formularz ofertowy</w:t>
      </w:r>
      <w:r>
        <w:t xml:space="preserve"> </w:t>
      </w:r>
      <w:r>
        <w:rPr>
          <w:b/>
        </w:rPr>
        <w:t>- wg załącznika nr 1 do SWZ</w:t>
      </w:r>
      <w:r>
        <w:t xml:space="preserve"> (W przypadku, gdy Wykonawca nie korzysta z przygotowanego przez Zamawiającego wzoru, w treści oferty należy zamieścić wszystkie informacje wymagane w Formularzu ofertowym)</w:t>
      </w:r>
      <w:r>
        <w:rPr>
          <w:rFonts w:ascii="Calibri" w:eastAsia="Calibri" w:hAnsi="Calibri" w:cs="Calibri"/>
          <w:sz w:val="22"/>
        </w:rPr>
        <w:t xml:space="preserve"> </w:t>
      </w:r>
      <w:r>
        <w:rPr>
          <w:b/>
        </w:rPr>
        <w:t>10.2. Oświadczenia Wykonawcy że:</w:t>
      </w:r>
      <w:r>
        <w:rPr>
          <w:rFonts w:ascii="Calibri" w:eastAsia="Calibri" w:hAnsi="Calibri" w:cs="Calibri"/>
          <w:b/>
          <w:sz w:val="22"/>
        </w:rPr>
        <w:t xml:space="preserve"> </w:t>
      </w:r>
    </w:p>
    <w:p w14:paraId="13A829D8" w14:textId="77777777" w:rsidR="0063672D" w:rsidRDefault="00000000">
      <w:pPr>
        <w:numPr>
          <w:ilvl w:val="0"/>
          <w:numId w:val="22"/>
        </w:numPr>
        <w:spacing w:after="0" w:line="259" w:lineRule="auto"/>
        <w:ind w:right="71" w:hanging="240"/>
        <w:jc w:val="left"/>
      </w:pPr>
      <w:r>
        <w:rPr>
          <w:b/>
        </w:rPr>
        <w:t>nie podlega wykluczeniu – wg załącznika nr 2 do SWZ</w:t>
      </w:r>
      <w:r>
        <w:rPr>
          <w:rFonts w:ascii="Calibri" w:eastAsia="Calibri" w:hAnsi="Calibri" w:cs="Calibri"/>
          <w:b/>
          <w:sz w:val="22"/>
        </w:rPr>
        <w:t xml:space="preserve"> </w:t>
      </w:r>
    </w:p>
    <w:p w14:paraId="355A0016" w14:textId="77777777" w:rsidR="0063672D" w:rsidRDefault="00000000">
      <w:pPr>
        <w:numPr>
          <w:ilvl w:val="0"/>
          <w:numId w:val="22"/>
        </w:numPr>
        <w:spacing w:after="5" w:line="268" w:lineRule="auto"/>
        <w:ind w:right="71" w:hanging="240"/>
        <w:jc w:val="left"/>
      </w:pPr>
      <w:r>
        <w:rPr>
          <w:b/>
        </w:rPr>
        <w:t>spełnia warunki udziału w postępowaniu – wg załącznika nr 3 do SWZ.</w:t>
      </w:r>
      <w:r>
        <w:rPr>
          <w:rFonts w:ascii="Calibri" w:eastAsia="Calibri" w:hAnsi="Calibri" w:cs="Calibri"/>
          <w:b/>
          <w:sz w:val="22"/>
        </w:rPr>
        <w:t xml:space="preserve"> </w:t>
      </w:r>
    </w:p>
    <w:p w14:paraId="58C223CF" w14:textId="77777777" w:rsidR="0063672D" w:rsidRDefault="00000000">
      <w:pPr>
        <w:spacing w:after="27"/>
        <w:ind w:left="14" w:right="145"/>
      </w:pPr>
      <w:r>
        <w:rPr>
          <w:b/>
        </w:rPr>
        <w:t>10.2.1.</w:t>
      </w:r>
      <w:r>
        <w:t xml:space="preserve"> Oświadczenia, o których mowa w pkt 10.2. n/n rozdziału, składa każdy z Wykonawców wspólnie ubiegających się o udzielenie zamówienia - wg załącznika 2  i 3 do SWZ </w:t>
      </w:r>
    </w:p>
    <w:p w14:paraId="2AE4918B" w14:textId="77777777" w:rsidR="0063672D" w:rsidRDefault="00000000">
      <w:pPr>
        <w:spacing w:after="27"/>
        <w:ind w:left="14" w:right="145"/>
      </w:pPr>
      <w:r>
        <w:rPr>
          <w:b/>
        </w:rPr>
        <w:t>10.2.2.</w:t>
      </w:r>
      <w:r>
        <w:t xml:space="preserve"> Oświadczenia podmiotu udostępniającego zasoby, potwierdzające brak podstaw wykluczenia tego podmiotu oraz odpowiednio spełnianie warunków udziału w postępowaniu, w zakresie, w jakim </w:t>
      </w:r>
    </w:p>
    <w:p w14:paraId="1DB05711" w14:textId="77777777" w:rsidR="0063672D" w:rsidRDefault="00000000">
      <w:pPr>
        <w:spacing w:after="94"/>
        <w:ind w:left="14" w:right="145"/>
      </w:pPr>
      <w:r>
        <w:t>Wykonawca powołuje się na jego zasoby - wg załącznika 2a i 3a do SWZ</w:t>
      </w:r>
      <w:r>
        <w:rPr>
          <w:rFonts w:ascii="Calibri" w:eastAsia="Calibri" w:hAnsi="Calibri" w:cs="Calibri"/>
          <w:sz w:val="22"/>
        </w:rPr>
        <w:t xml:space="preserve"> </w:t>
      </w:r>
    </w:p>
    <w:p w14:paraId="1108EB4A" w14:textId="77777777" w:rsidR="0063672D" w:rsidRDefault="00000000">
      <w:pPr>
        <w:spacing w:after="0" w:line="259" w:lineRule="auto"/>
        <w:ind w:left="-5" w:right="142"/>
        <w:rPr>
          <w:rFonts w:ascii="Times New Roman" w:eastAsia="Times New Roman" w:hAnsi="Times New Roman" w:cs="Times New Roman"/>
          <w:sz w:val="26"/>
        </w:rPr>
      </w:pPr>
      <w:r>
        <w:rPr>
          <w:b/>
        </w:rPr>
        <w:t>10.3. Oświadczenie, o którym mowa w ust. 4 Rozdziału IX SWZ - wg załącznika nr 4 do SWZ</w:t>
      </w:r>
      <w:r>
        <w:rPr>
          <w:rFonts w:ascii="Times New Roman" w:eastAsia="Times New Roman" w:hAnsi="Times New Roman" w:cs="Times New Roman"/>
          <w:sz w:val="26"/>
        </w:rPr>
        <w:t xml:space="preserve"> </w:t>
      </w:r>
    </w:p>
    <w:p w14:paraId="1E372DA2" w14:textId="77777777" w:rsidR="0063672D" w:rsidRDefault="00000000">
      <w:pPr>
        <w:spacing w:after="0" w:line="259" w:lineRule="auto"/>
        <w:ind w:left="-5" w:right="142"/>
      </w:pPr>
      <w:r>
        <w:rPr>
          <w:b/>
        </w:rPr>
        <w:t xml:space="preserve">10.4. </w:t>
      </w:r>
      <w:r>
        <w:t xml:space="preserve">Zobowiązanie lub inne dokumenty, o których mowa w ust. 3 Rozdziału X SWZ </w:t>
      </w:r>
      <w:r>
        <w:rPr>
          <w:rFonts w:ascii="Times New Roman" w:eastAsia="Times New Roman" w:hAnsi="Times New Roman" w:cs="Times New Roman"/>
          <w:sz w:val="26"/>
        </w:rPr>
        <w:t xml:space="preserve"> </w:t>
      </w:r>
      <w:r>
        <w:rPr>
          <w:b/>
          <w:u w:val="single" w:color="000000"/>
        </w:rPr>
        <w:t>które należy sporządzić formie elektronicznej lub w postaci elektronicznej opatrzonej podpisem</w:t>
      </w:r>
      <w:r>
        <w:rPr>
          <w:b/>
        </w:rPr>
        <w:t xml:space="preserve"> </w:t>
      </w:r>
      <w:r>
        <w:rPr>
          <w:b/>
          <w:u w:val="single" w:color="000000"/>
        </w:rPr>
        <w:t>zaufanym lub podpisem osobistym.</w:t>
      </w:r>
      <w:r>
        <w:rPr>
          <w:rFonts w:ascii="Times New Roman" w:eastAsia="Times New Roman" w:hAnsi="Times New Roman" w:cs="Times New Roman"/>
          <w:b/>
          <w:sz w:val="26"/>
        </w:rPr>
        <w:t xml:space="preserve"> </w:t>
      </w:r>
    </w:p>
    <w:p w14:paraId="45DE58B9" w14:textId="77777777" w:rsidR="0063672D" w:rsidRDefault="00000000">
      <w:pPr>
        <w:ind w:left="14" w:right="145"/>
      </w:pPr>
      <w:r>
        <w:rPr>
          <w:b/>
        </w:rPr>
        <w:t>10.5.</w:t>
      </w:r>
      <w:r>
        <w:t xml:space="preserve"> Potwierdzenie umocowania do działania w imieniu Wykonawcy lub podmiotu udostępniającego zasoby: </w:t>
      </w:r>
    </w:p>
    <w:p w14:paraId="7DFE85DF" w14:textId="77777777" w:rsidR="0063672D" w:rsidRDefault="00000000">
      <w:pPr>
        <w:numPr>
          <w:ilvl w:val="0"/>
          <w:numId w:val="23"/>
        </w:numPr>
        <w:spacing w:after="47"/>
        <w:ind w:right="145" w:hanging="10"/>
      </w:pPr>
      <w:r>
        <w:t>Zamawiający w</w:t>
      </w:r>
      <w:r>
        <w:rPr>
          <w:b/>
        </w:rPr>
        <w:t xml:space="preserve"> </w:t>
      </w:r>
      <w:r>
        <w:t>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r>
        <w:rPr>
          <w:rFonts w:ascii="Times New Roman" w:eastAsia="Times New Roman" w:hAnsi="Times New Roman" w:cs="Times New Roman"/>
          <w:sz w:val="26"/>
        </w:rPr>
        <w:t xml:space="preserve"> </w:t>
      </w:r>
    </w:p>
    <w:p w14:paraId="2862C5F5" w14:textId="77777777" w:rsidR="0063672D" w:rsidRDefault="00000000">
      <w:pPr>
        <w:numPr>
          <w:ilvl w:val="0"/>
          <w:numId w:val="23"/>
        </w:numPr>
        <w:spacing w:after="25"/>
        <w:ind w:right="145" w:hanging="10"/>
      </w:pPr>
      <w:r>
        <w:t>Wykonawca lub podmiotu udostępniający zasoby nie jest zobowiązany do złożenia dokumentów, o których mowa w lit a), jeżeli Zamawiający może je uzyskać za pomocą bezpłatnych i ogólnodostępnych baz danych, o ile Wykonawca wskazał dane umożliwiające dostęp do tych dokumentów.</w:t>
      </w:r>
      <w:r>
        <w:rPr>
          <w:rFonts w:ascii="Times New Roman" w:eastAsia="Times New Roman" w:hAnsi="Times New Roman" w:cs="Times New Roman"/>
          <w:sz w:val="26"/>
        </w:rPr>
        <w:t xml:space="preserve"> </w:t>
      </w:r>
    </w:p>
    <w:p w14:paraId="70510AEA" w14:textId="77777777" w:rsidR="0063672D" w:rsidRDefault="00000000">
      <w:pPr>
        <w:numPr>
          <w:ilvl w:val="0"/>
          <w:numId w:val="23"/>
        </w:numPr>
        <w:ind w:right="145" w:hanging="10"/>
      </w:pPr>
      <w:r>
        <w:lastRenderedPageBreak/>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r>
        <w:rPr>
          <w:rFonts w:ascii="Times New Roman" w:eastAsia="Times New Roman" w:hAnsi="Times New Roman" w:cs="Times New Roman"/>
          <w:sz w:val="26"/>
        </w:rPr>
        <w:t xml:space="preserve"> </w:t>
      </w:r>
    </w:p>
    <w:p w14:paraId="701C94B6" w14:textId="77777777" w:rsidR="0063672D" w:rsidRDefault="00000000">
      <w:pPr>
        <w:numPr>
          <w:ilvl w:val="1"/>
          <w:numId w:val="24"/>
        </w:numPr>
        <w:ind w:left="498" w:right="145" w:hanging="494"/>
      </w:pPr>
      <w:r>
        <w:t>Pełnomocnictwo upoważniające do złożenia oferty, o ile ofertę składa pełnomocnik;</w:t>
      </w:r>
      <w:r>
        <w:rPr>
          <w:rFonts w:ascii="Calibri" w:eastAsia="Calibri" w:hAnsi="Calibri" w:cs="Calibri"/>
          <w:sz w:val="22"/>
        </w:rPr>
        <w:t xml:space="preserve"> </w:t>
      </w:r>
    </w:p>
    <w:p w14:paraId="138204ED" w14:textId="77777777" w:rsidR="0063672D" w:rsidRDefault="00000000">
      <w:pPr>
        <w:numPr>
          <w:ilvl w:val="1"/>
          <w:numId w:val="24"/>
        </w:numPr>
        <w:ind w:left="498" w:right="145" w:hanging="494"/>
      </w:pPr>
      <w:r>
        <w:t>Pełnomocnictwo dla pełnomocnika do reprezentowania w postępowaniu Wykonawców wspólnie ubiegających się o udzielenie zamówienia - dotyczy ofert składanych przez Wykonawców wspólnie ubiegających się o udzielenie zamówienia.</w:t>
      </w:r>
      <w:r>
        <w:rPr>
          <w:rFonts w:ascii="Calibri" w:eastAsia="Calibri" w:hAnsi="Calibri" w:cs="Calibri"/>
          <w:sz w:val="22"/>
        </w:rPr>
        <w:t xml:space="preserve"> </w:t>
      </w:r>
    </w:p>
    <w:p w14:paraId="7E03C6D8" w14:textId="77777777" w:rsidR="0063672D" w:rsidRDefault="00000000">
      <w:pPr>
        <w:numPr>
          <w:ilvl w:val="0"/>
          <w:numId w:val="25"/>
        </w:numPr>
        <w:ind w:right="141" w:hanging="10"/>
      </w:pPr>
      <w:r>
        <w:t>Pełnomocnictwo do złożenia oferty musi być złożone w oryginale w takiej samej formie, jak składana oferta (</w:t>
      </w:r>
      <w:proofErr w:type="spellStart"/>
      <w:r>
        <w:t>t.j</w:t>
      </w:r>
      <w:proofErr w:type="spellEnd"/>
      <w:r>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 </w:t>
      </w:r>
    </w:p>
    <w:p w14:paraId="71F048FF" w14:textId="77777777" w:rsidR="0063672D" w:rsidRDefault="00000000">
      <w:pPr>
        <w:ind w:left="14" w:right="145"/>
      </w:pPr>
      <w:r>
        <w:rPr>
          <w:b/>
        </w:rPr>
        <w:t xml:space="preserve">11.1. UWAGA: </w:t>
      </w:r>
      <w:r>
        <w:t xml:space="preserve">W przypadku pełnomocnictwa upoważniającego </w:t>
      </w:r>
      <w:r>
        <w:rPr>
          <w:u w:val="single" w:color="000000"/>
        </w:rPr>
        <w:t>jednocześnie do złożenia oferty i</w:t>
      </w:r>
      <w:r>
        <w:t xml:space="preserve"> </w:t>
      </w:r>
      <w:r>
        <w:rPr>
          <w:u w:val="single" w:color="000000"/>
        </w:rPr>
        <w:t>zawarcia umowy</w:t>
      </w:r>
      <w:r>
        <w:t xml:space="preserve"> musi ono być złożone w formie elektronicznej, tj. zostać opatrzone podpisem kwalifikowanym, czyli  podpisem elektronicznym, który ma moc prawną taką jak podpis własnoręczny (spełnia wymogi formy pisemnej, w której będzie zawarta umowa). </w:t>
      </w:r>
      <w:r>
        <w:rPr>
          <w:rFonts w:ascii="Calibri" w:eastAsia="Calibri" w:hAnsi="Calibri" w:cs="Calibri"/>
          <w:sz w:val="22"/>
        </w:rPr>
        <w:t xml:space="preserve"> </w:t>
      </w:r>
    </w:p>
    <w:p w14:paraId="2A2D5AA5" w14:textId="77777777" w:rsidR="0063672D" w:rsidRDefault="00000000">
      <w:pPr>
        <w:numPr>
          <w:ilvl w:val="0"/>
          <w:numId w:val="25"/>
        </w:numPr>
        <w:spacing w:after="5"/>
        <w:ind w:right="141" w:hanging="10"/>
      </w:pPr>
      <w:r>
        <w:rPr>
          <w:u w:val="single" w:color="000000"/>
        </w:rPr>
        <w:t>Pożądane jest aby  oświadczenia i dokumenty były sporządzone zgodnie z zaleceniami oraz</w:t>
      </w:r>
      <w:r>
        <w:t xml:space="preserve"> </w:t>
      </w:r>
      <w:r>
        <w:rPr>
          <w:u w:val="single" w:color="000000"/>
        </w:rPr>
        <w:t>przedstawionymi przez Zamawiającego wzorcami - załącznikami, a w szczególności aby zawierały</w:t>
      </w:r>
      <w:r>
        <w:t xml:space="preserve"> </w:t>
      </w:r>
      <w:r>
        <w:rPr>
          <w:u w:val="single" w:color="000000"/>
        </w:rPr>
        <w:t>wszystkie informacje oraz dane zgodne z treścią tych załączników oraz opisu kolumn i wierszy.</w:t>
      </w:r>
      <w:r>
        <w:rPr>
          <w:rFonts w:ascii="Calibri" w:eastAsia="Calibri" w:hAnsi="Calibri" w:cs="Calibri"/>
          <w:sz w:val="22"/>
        </w:rPr>
        <w:t xml:space="preserve"> </w:t>
      </w:r>
    </w:p>
    <w:p w14:paraId="28FB3719" w14:textId="77777777" w:rsidR="0063672D" w:rsidRDefault="0063672D">
      <w:pPr>
        <w:spacing w:after="0" w:line="259" w:lineRule="auto"/>
        <w:ind w:firstLine="0"/>
        <w:jc w:val="left"/>
      </w:pPr>
    </w:p>
    <w:p w14:paraId="487D74AD" w14:textId="77777777" w:rsidR="0063672D" w:rsidRDefault="0063672D">
      <w:pPr>
        <w:spacing w:after="0" w:line="259" w:lineRule="auto"/>
        <w:ind w:left="0" w:firstLine="0"/>
        <w:jc w:val="left"/>
      </w:pPr>
    </w:p>
    <w:p w14:paraId="0FF1EC57" w14:textId="77777777" w:rsidR="0063672D" w:rsidRDefault="00000000">
      <w:pPr>
        <w:pStyle w:val="Akapitzlist"/>
        <w:numPr>
          <w:ilvl w:val="0"/>
          <w:numId w:val="36"/>
        </w:numPr>
        <w:spacing w:after="5" w:line="268" w:lineRule="auto"/>
        <w:ind w:left="671" w:right="142" w:hanging="686"/>
        <w:jc w:val="left"/>
      </w:pPr>
      <w:r>
        <w:rPr>
          <w:b/>
        </w:rPr>
        <w:t xml:space="preserve">Sposób oraz termin składania ofert </w:t>
      </w:r>
    </w:p>
    <w:p w14:paraId="4F0470C3" w14:textId="77777777" w:rsidR="0063672D" w:rsidRDefault="00000000">
      <w:pPr>
        <w:numPr>
          <w:ilvl w:val="0"/>
          <w:numId w:val="26"/>
        </w:numPr>
        <w:ind w:right="145" w:hanging="221"/>
      </w:pPr>
      <w:r>
        <w:t xml:space="preserve">Wykonawca składa ofertę za pośrednictwem platformy e-Zamówienia.  </w:t>
      </w:r>
    </w:p>
    <w:p w14:paraId="7866DAA7" w14:textId="77777777" w:rsidR="0063672D" w:rsidRDefault="00000000">
      <w:pPr>
        <w:numPr>
          <w:ilvl w:val="1"/>
          <w:numId w:val="26"/>
        </w:numPr>
        <w:ind w:right="145" w:hanging="10"/>
      </w:pPr>
      <w:r>
        <w:t xml:space="preserve">Sposób złożenia oferty w tym zaszyfrowania oferty opisany został w Regulaminie Platformy </w:t>
      </w:r>
      <w:proofErr w:type="spellStart"/>
      <w:r>
        <w:t>eZamówienia</w:t>
      </w:r>
      <w:proofErr w:type="spellEnd"/>
      <w:r>
        <w:t xml:space="preserve">. Wykonawca zobowiązany jest do zapoznania się z treścią ww. Regulaminu przed złożeniem oferty. Składając ofertę Wykonawca akceptuje treść ww. Regulaminu. </w:t>
      </w:r>
    </w:p>
    <w:p w14:paraId="1CDF3580" w14:textId="77777777" w:rsidR="0063672D" w:rsidRDefault="00000000">
      <w:pPr>
        <w:numPr>
          <w:ilvl w:val="1"/>
          <w:numId w:val="26"/>
        </w:numPr>
        <w:ind w:right="145" w:hanging="10"/>
      </w:pPr>
      <w:r>
        <w:t xml:space="preserve">Zamawiający nie ponosi odpowiedzialności za złożenie oferty w sposób niezgodny z Regulaminem korzystania z Platformy e-Zamówienia, w szczególności za sytuację, gdy Zamawiający zapozna się  z treścią oferty przed upływem terminu składania ofert (np. złożenie oferty w zakładce „formularz do komunikacji”). </w:t>
      </w:r>
    </w:p>
    <w:p w14:paraId="3A143AA7" w14:textId="77777777" w:rsidR="0063672D" w:rsidRDefault="00000000">
      <w:pPr>
        <w:numPr>
          <w:ilvl w:val="0"/>
          <w:numId w:val="26"/>
        </w:numPr>
        <w:ind w:right="145" w:hanging="221"/>
      </w:pPr>
      <w:r>
        <w:t xml:space="preserve">Wykonawca zamierzający wziąć udział w postępowaniu o udzielenie zamówienia publicznego musi posiadać konto podmiotu „Wykonawca” na Platformie e-Zamówienia. </w:t>
      </w:r>
      <w:r>
        <w:rPr>
          <w:u w:val="single" w:color="000000"/>
        </w:rPr>
        <w:t>Składanie ofert dostępne jest tylko</w:t>
      </w:r>
      <w:r>
        <w:t xml:space="preserve"> </w:t>
      </w:r>
      <w:r>
        <w:rPr>
          <w:u w:val="single" w:color="000000"/>
        </w:rPr>
        <w:t>dla użytkowników będących Wykonawcami, posiadającymi rolę „Składanie ofert/wniosków/prac</w:t>
      </w:r>
      <w:r>
        <w:t xml:space="preserve"> </w:t>
      </w:r>
      <w:r>
        <w:rPr>
          <w:u w:val="single" w:color="000000"/>
        </w:rPr>
        <w:t>konkursowych”.</w:t>
      </w:r>
      <w:r>
        <w:t xml:space="preserve"> </w:t>
      </w:r>
    </w:p>
    <w:p w14:paraId="351AF9A0" w14:textId="77777777" w:rsidR="0063672D" w:rsidRDefault="00000000">
      <w:pPr>
        <w:numPr>
          <w:ilvl w:val="0"/>
          <w:numId w:val="26"/>
        </w:numPr>
        <w:ind w:right="145" w:hanging="221"/>
      </w:pPr>
      <w:r>
        <w:t xml:space="preserve">Wykonawca składa ofertę za pośrednictwem zakładki „Oferty/wnioski”, widocznej w podglądzie postępowania po zalogowaniu się na konto Wykonawcy. Po wybraniu </w:t>
      </w:r>
      <w:r>
        <w:lastRenderedPageBreak/>
        <w:t xml:space="preserve">przycisku „Złóż ofertę” system prezentuje okno składania oferty umożliwiające przekazanie dokumentów elektronicznych, w którym znajdują się dwa pola </w:t>
      </w:r>
      <w:proofErr w:type="spellStart"/>
      <w:r>
        <w:t>drag&amp;drop</w:t>
      </w:r>
      <w:proofErr w:type="spellEnd"/>
      <w:r>
        <w:t xml:space="preserve"> („przeciągnij” i „upuść”) służące do dodawania plików. </w:t>
      </w:r>
    </w:p>
    <w:p w14:paraId="66E74A9C" w14:textId="77777777" w:rsidR="0063672D" w:rsidRDefault="00000000">
      <w:pPr>
        <w:numPr>
          <w:ilvl w:val="1"/>
          <w:numId w:val="26"/>
        </w:numPr>
        <w:ind w:right="145" w:hanging="10"/>
      </w:pPr>
      <w:r>
        <w:t>Wykonawca dodaje wybrany z dysku i uprzednio podpisany „Formularz ofertowy -</w:t>
      </w:r>
      <w:r>
        <w:rPr>
          <w:rFonts w:ascii="Calibri" w:eastAsia="Calibri" w:hAnsi="Calibri" w:cs="Calibri"/>
          <w:sz w:val="22"/>
        </w:rPr>
        <w:t xml:space="preserve"> </w:t>
      </w:r>
      <w:r>
        <w:t xml:space="preserve">Załącznik nr 1 do SWZ” w pierwszym polu („Wypełniony formularz oferty”).  </w:t>
      </w:r>
    </w:p>
    <w:p w14:paraId="52263A8E" w14:textId="77777777" w:rsidR="0063672D" w:rsidRDefault="00000000">
      <w:pPr>
        <w:spacing w:after="0" w:line="259" w:lineRule="auto"/>
        <w:ind w:left="-5"/>
        <w:jc w:val="left"/>
      </w:pPr>
      <w:r>
        <w:rPr>
          <w:b/>
          <w:u w:val="single" w:color="000000"/>
        </w:rPr>
        <w:t>3.1.1. Uwaga:</w:t>
      </w:r>
      <w:r>
        <w:rPr>
          <w:b/>
        </w:rPr>
        <w:t xml:space="preserve">  </w:t>
      </w:r>
    </w:p>
    <w:p w14:paraId="1FA14B68" w14:textId="77777777" w:rsidR="0063672D" w:rsidRDefault="00000000">
      <w:pPr>
        <w:spacing w:after="5" w:line="268" w:lineRule="auto"/>
        <w:ind w:left="-5" w:right="142"/>
      </w:pPr>
      <w:r>
        <w:rPr>
          <w:b/>
        </w:rPr>
        <w:t xml:space="preserve">W związku z tym, że Zamawiający udostępnia Wykonawcom własny Formularz ofertowy – Załącznik Nr 1 do SWZ (tj. nie za pośrednictwem „interaktywnego Formularza ofertowego, który umożliwia Platforma e-zamówienia”), podczas czynności składania oferty może pojawić się komunikat o następującej treści: „Czy chcesz kontynuować? Postępowanie nie posiada opublikowanego formularza do tego etapu postępowania. Plik [w tym miejscu pojawia się nazwa pliku] nie jest poprawnym formularzem interaktywnym wygenerowanym na Platformie." W takim przypadku należy wybrać opcję „Tak, chcę kontynuować". </w:t>
      </w:r>
    </w:p>
    <w:p w14:paraId="09D684E4" w14:textId="77777777" w:rsidR="0063672D" w:rsidRDefault="00000000">
      <w:pPr>
        <w:ind w:left="14" w:right="145"/>
      </w:pPr>
      <w:r>
        <w:rPr>
          <w:b/>
        </w:rPr>
        <w:t xml:space="preserve">3.2. </w:t>
      </w:r>
      <w:r>
        <w:t xml:space="preserve">W kolejnym polu („Załączniki i inne dokumenty przedstawione w ofercie przez Wykonawcę”) Wykonawca dodaje pozostałe pliki stanowiące ofertę lub składane wraz z ofertą. </w:t>
      </w:r>
    </w:p>
    <w:p w14:paraId="05B4C379" w14:textId="77777777" w:rsidR="0063672D" w:rsidRDefault="00000000">
      <w:pPr>
        <w:ind w:left="14" w:right="145"/>
      </w:pPr>
      <w:r>
        <w:rPr>
          <w:b/>
        </w:rPr>
        <w:t>3.2.1.</w:t>
      </w:r>
      <w: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t>t.j</w:t>
      </w:r>
      <w:proofErr w:type="spellEnd"/>
      <w:r>
        <w:t xml:space="preserve">. Dz. U. z 2022 r. poz. 1233),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02BBA59E" w14:textId="77777777" w:rsidR="0063672D" w:rsidRDefault="00000000">
      <w:pPr>
        <w:spacing w:after="1" w:line="237" w:lineRule="auto"/>
        <w:ind w:left="-5" w:right="143"/>
      </w:pPr>
      <w:r>
        <w:rPr>
          <w:i/>
        </w:rPr>
        <w:t xml:space="preserve">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w:t>
      </w:r>
    </w:p>
    <w:p w14:paraId="73CD5BC3" w14:textId="77777777" w:rsidR="0063672D" w:rsidRDefault="00000000">
      <w:pPr>
        <w:spacing w:after="0"/>
        <w:ind w:left="-5" w:right="83"/>
        <w:jc w:val="left"/>
      </w:pPr>
      <w:r>
        <w:rPr>
          <w:i/>
        </w:rPr>
        <w:t xml:space="preserve">z 2020 r. poz. 2452). (§ 4) </w:t>
      </w:r>
    </w:p>
    <w:p w14:paraId="28463EFB" w14:textId="77777777" w:rsidR="0063672D" w:rsidRDefault="00000000">
      <w:pPr>
        <w:ind w:left="14" w:right="145"/>
      </w:pPr>
      <w:r>
        <w:rPr>
          <w:b/>
        </w:rPr>
        <w:t>3.2.2.</w:t>
      </w:r>
      <w:r>
        <w:t xml:space="preserve"> Maksymalny łączny rozmiar plików stanowiących ofertę lub składanych wraz z ofertą to 250 MB. </w:t>
      </w:r>
    </w:p>
    <w:p w14:paraId="29EAE665" w14:textId="77777777" w:rsidR="0063672D" w:rsidRDefault="00000000">
      <w:pPr>
        <w:ind w:left="14" w:right="145"/>
        <w:rPr>
          <w:color w:val="auto"/>
        </w:rPr>
      </w:pPr>
      <w:r>
        <w:rPr>
          <w:b/>
        </w:rPr>
        <w:t>3.3.</w:t>
      </w:r>
      <w:r>
        <w:t xml:space="preserve"> System sprawdza, czy złożone pliki są podpisane i automatycznie je szyfruje, jednocześnie informując o tym wykonawcę. Potwierdzenie czasu przekazania i odbioru oferty znajduje się w Elektronicznym Potwierdzeniu Przesłania (EPP) i </w:t>
      </w:r>
      <w:r>
        <w:rPr>
          <w:color w:val="auto"/>
        </w:rPr>
        <w:t xml:space="preserve">Elektronicznym Potwierdzeniu Odebrania (EPO). EPP i EPO dostępne są dla zalogowanego Wykonawcy w zakładce „Oferty/Wnioski”. </w:t>
      </w:r>
    </w:p>
    <w:p w14:paraId="339587E9" w14:textId="77C4AF6B" w:rsidR="0063672D" w:rsidRDefault="00000000">
      <w:pPr>
        <w:spacing w:after="0" w:line="259" w:lineRule="auto"/>
        <w:ind w:left="-5" w:right="145" w:firstLine="0"/>
        <w:jc w:val="left"/>
        <w:rPr>
          <w:b/>
          <w:bCs/>
          <w:color w:val="auto"/>
        </w:rPr>
      </w:pPr>
      <w:r>
        <w:rPr>
          <w:b/>
          <w:bCs/>
          <w:color w:val="auto"/>
        </w:rPr>
        <w:t xml:space="preserve">4. Ofertę wraz z wymaganymi załącznikami należy złożyć w terminie do dnia </w:t>
      </w:r>
      <w:r w:rsidR="00F14C0C" w:rsidRPr="00F14C0C">
        <w:rPr>
          <w:b/>
          <w:bCs/>
          <w:color w:val="auto"/>
        </w:rPr>
        <w:t>0</w:t>
      </w:r>
      <w:r w:rsidR="00066E6E">
        <w:rPr>
          <w:b/>
          <w:bCs/>
          <w:color w:val="auto"/>
        </w:rPr>
        <w:t>5</w:t>
      </w:r>
      <w:r w:rsidRPr="00F14C0C">
        <w:rPr>
          <w:b/>
          <w:bCs/>
          <w:color w:val="auto"/>
        </w:rPr>
        <w:t>.</w:t>
      </w:r>
      <w:r w:rsidR="00F14C0C" w:rsidRPr="00F14C0C">
        <w:rPr>
          <w:b/>
          <w:bCs/>
          <w:color w:val="auto"/>
        </w:rPr>
        <w:t>02</w:t>
      </w:r>
      <w:r w:rsidRPr="00F14C0C">
        <w:rPr>
          <w:b/>
          <w:bCs/>
          <w:color w:val="auto"/>
        </w:rPr>
        <w:t xml:space="preserve">.2025r., do godz. 12:00 </w:t>
      </w:r>
    </w:p>
    <w:p w14:paraId="0A8BB99C" w14:textId="77777777" w:rsidR="0063672D" w:rsidRDefault="00000000">
      <w:pPr>
        <w:ind w:right="145"/>
        <w:rPr>
          <w:color w:val="auto"/>
        </w:rPr>
      </w:pPr>
      <w:r>
        <w:rPr>
          <w:color w:val="auto"/>
        </w:rPr>
        <w:t>5. Wykonawca może złożyć tylko jedną ofertę.</w:t>
      </w:r>
      <w:r>
        <w:rPr>
          <w:rFonts w:ascii="Calibri" w:eastAsia="Calibri" w:hAnsi="Calibri" w:cs="Calibri"/>
          <w:color w:val="auto"/>
          <w:sz w:val="22"/>
        </w:rPr>
        <w:t xml:space="preserve"> </w:t>
      </w:r>
    </w:p>
    <w:p w14:paraId="2D5C3F7C" w14:textId="77777777" w:rsidR="0063672D" w:rsidRDefault="00000000">
      <w:pPr>
        <w:ind w:right="145"/>
        <w:rPr>
          <w:color w:val="auto"/>
        </w:rPr>
      </w:pPr>
      <w:r>
        <w:rPr>
          <w:color w:val="auto"/>
        </w:rPr>
        <w:t>6. Zamawiający odrzuci ofertę złożoną po terminie składania ofert.</w:t>
      </w:r>
      <w:r>
        <w:rPr>
          <w:rFonts w:ascii="Calibri" w:eastAsia="Calibri" w:hAnsi="Calibri" w:cs="Calibri"/>
          <w:color w:val="auto"/>
          <w:sz w:val="22"/>
        </w:rPr>
        <w:t xml:space="preserve"> </w:t>
      </w:r>
    </w:p>
    <w:p w14:paraId="46FC3929" w14:textId="77777777" w:rsidR="0063672D" w:rsidRDefault="00000000">
      <w:pPr>
        <w:ind w:right="145"/>
        <w:rPr>
          <w:color w:val="auto"/>
        </w:rPr>
      </w:pPr>
      <w:r>
        <w:rPr>
          <w:color w:val="auto"/>
        </w:rPr>
        <w:t xml:space="preserve">7. Wykonawca może przed upływem terminu składania ofert wycofać ofertę. Wykonawca wycofuje ofertę w zakładce „Oferty/wnioski” używając przycisku „Wycofaj ofertę”.  </w:t>
      </w:r>
    </w:p>
    <w:p w14:paraId="5529ADD0" w14:textId="77777777" w:rsidR="0063672D" w:rsidRDefault="00000000">
      <w:pPr>
        <w:ind w:right="145"/>
        <w:rPr>
          <w:color w:val="auto"/>
        </w:rPr>
      </w:pPr>
      <w:r>
        <w:rPr>
          <w:color w:val="auto"/>
        </w:rPr>
        <w:t xml:space="preserve">8. Wykonawca po upływie terminu do składania ofert nie może skutecznie dokonać zmiany ani wycofać złożonej oferty. </w:t>
      </w:r>
    </w:p>
    <w:p w14:paraId="3AFDEF30" w14:textId="77777777" w:rsidR="0063672D" w:rsidRDefault="0063672D">
      <w:pPr>
        <w:ind w:right="145"/>
        <w:rPr>
          <w:color w:val="auto"/>
        </w:rPr>
      </w:pPr>
    </w:p>
    <w:p w14:paraId="3ACDCA1F" w14:textId="77777777" w:rsidR="0063672D" w:rsidRDefault="0063672D">
      <w:pPr>
        <w:ind w:right="145"/>
        <w:rPr>
          <w:color w:val="auto"/>
        </w:rPr>
      </w:pPr>
    </w:p>
    <w:p w14:paraId="03CFDE42" w14:textId="77777777" w:rsidR="0063672D" w:rsidRDefault="00000000">
      <w:pPr>
        <w:pStyle w:val="Akapitzlist"/>
        <w:numPr>
          <w:ilvl w:val="0"/>
          <w:numId w:val="36"/>
        </w:numPr>
        <w:spacing w:after="5" w:line="268" w:lineRule="auto"/>
        <w:ind w:left="671" w:right="142" w:hanging="686"/>
        <w:jc w:val="left"/>
        <w:rPr>
          <w:color w:val="auto"/>
        </w:rPr>
      </w:pPr>
      <w:r>
        <w:rPr>
          <w:b/>
          <w:color w:val="auto"/>
        </w:rPr>
        <w:t xml:space="preserve">Termin otwarcia ofert </w:t>
      </w:r>
    </w:p>
    <w:p w14:paraId="588E3908" w14:textId="13B75909" w:rsidR="0063672D" w:rsidRDefault="00000000">
      <w:pPr>
        <w:numPr>
          <w:ilvl w:val="0"/>
          <w:numId w:val="27"/>
        </w:numPr>
        <w:spacing w:after="0" w:line="259" w:lineRule="auto"/>
        <w:ind w:right="145" w:hanging="221"/>
        <w:rPr>
          <w:color w:val="auto"/>
        </w:rPr>
      </w:pPr>
      <w:r>
        <w:rPr>
          <w:color w:val="auto"/>
        </w:rPr>
        <w:lastRenderedPageBreak/>
        <w:t xml:space="preserve">Otwarcie ofert nastąpi w dniu </w:t>
      </w:r>
      <w:r w:rsidR="00F14C0C">
        <w:rPr>
          <w:b/>
          <w:bCs/>
          <w:color w:val="auto"/>
        </w:rPr>
        <w:t>0</w:t>
      </w:r>
      <w:r w:rsidR="00066E6E">
        <w:rPr>
          <w:b/>
          <w:bCs/>
          <w:color w:val="auto"/>
        </w:rPr>
        <w:t>5</w:t>
      </w:r>
      <w:r>
        <w:rPr>
          <w:b/>
          <w:bCs/>
          <w:color w:val="auto"/>
        </w:rPr>
        <w:t>.0</w:t>
      </w:r>
      <w:r w:rsidR="00F14C0C">
        <w:rPr>
          <w:b/>
          <w:bCs/>
          <w:color w:val="auto"/>
        </w:rPr>
        <w:t>2</w:t>
      </w:r>
      <w:r>
        <w:rPr>
          <w:b/>
          <w:bCs/>
          <w:color w:val="auto"/>
        </w:rPr>
        <w:t>.2025r., o godzinie 12:30</w:t>
      </w:r>
      <w:r>
        <w:rPr>
          <w:color w:val="auto"/>
        </w:rPr>
        <w:t xml:space="preserve">  </w:t>
      </w:r>
    </w:p>
    <w:p w14:paraId="632EC471" w14:textId="77777777" w:rsidR="0063672D" w:rsidRDefault="00000000">
      <w:pPr>
        <w:numPr>
          <w:ilvl w:val="0"/>
          <w:numId w:val="27"/>
        </w:numPr>
        <w:ind w:right="145" w:hanging="221"/>
      </w:pPr>
      <w:r>
        <w:t xml:space="preserve">Za datę przekazania oferty przyjmuje się datę jej przesłania na Platformie e-Zamówienia. </w:t>
      </w:r>
    </w:p>
    <w:p w14:paraId="14330968" w14:textId="77777777" w:rsidR="0063672D" w:rsidRDefault="00000000">
      <w:pPr>
        <w:numPr>
          <w:ilvl w:val="0"/>
          <w:numId w:val="27"/>
        </w:numPr>
        <w:ind w:right="145" w:hanging="221"/>
      </w:pPr>
      <w:r>
        <w:t xml:space="preserve">Otwarcie ofert następuje poprzez użycie mechanizmu do odszyfrowania ofert dostępnego po zalogowaniu w zakładce „Oferty/wnioski” dostępnego na Platformie e-Zamówienia. </w:t>
      </w:r>
    </w:p>
    <w:p w14:paraId="04FC92E8" w14:textId="77777777" w:rsidR="0063672D" w:rsidRDefault="00000000">
      <w:pPr>
        <w:numPr>
          <w:ilvl w:val="0"/>
          <w:numId w:val="27"/>
        </w:numPr>
        <w:ind w:right="145" w:hanging="221"/>
      </w:pPr>
      <w:r>
        <w:t xml:space="preserve">W przypadku wystąpienia awarii systemu teleinformatycznego, która spowoduje brak możliwości otwarcia ofert w terminie określonym przez Zamawiającego, otwarcie ofert nastąpi niezwłocznie po usunięciu awarii. </w:t>
      </w:r>
    </w:p>
    <w:p w14:paraId="689C83A1" w14:textId="77777777" w:rsidR="0063672D" w:rsidRDefault="00000000">
      <w:pPr>
        <w:numPr>
          <w:ilvl w:val="0"/>
          <w:numId w:val="27"/>
        </w:numPr>
        <w:ind w:right="145" w:hanging="221"/>
      </w:pPr>
      <w:r>
        <w:t xml:space="preserve">Zamawiający nie ponosi odpowiedzialności za błędy w transmisji danych, w tym błędy spowodowane awariami systemów teleinformatycznych, systemów zasilania lub też okolicznościami zależnymi od operatora zapewniającego transmisję danych. </w:t>
      </w:r>
    </w:p>
    <w:p w14:paraId="57729DEA" w14:textId="77777777" w:rsidR="0063672D" w:rsidRDefault="00000000">
      <w:pPr>
        <w:numPr>
          <w:ilvl w:val="0"/>
          <w:numId w:val="27"/>
        </w:numPr>
        <w:ind w:right="145" w:hanging="221"/>
      </w:pPr>
      <w:r>
        <w:t xml:space="preserve">Zamawiający, najpóźniej przed otwarciem ofert, udostępnia na stronie internetowej prowadzonego postępowania informację o kwocie, jaką zamierza przeznaczyć na sfinansowanie zamówienia. </w:t>
      </w:r>
    </w:p>
    <w:p w14:paraId="6320FF75" w14:textId="77777777" w:rsidR="0063672D" w:rsidRDefault="00000000">
      <w:pPr>
        <w:numPr>
          <w:ilvl w:val="0"/>
          <w:numId w:val="27"/>
        </w:numPr>
        <w:spacing w:after="13"/>
        <w:ind w:right="145" w:hanging="221"/>
      </w:pPr>
      <w:r>
        <w:t xml:space="preserve">Zamawiający, niezwłocznie po otwarciu ofert, udostępnia na stronie internetowej prowadzonego postępowania informacje o: </w:t>
      </w:r>
    </w:p>
    <w:p w14:paraId="03F52976" w14:textId="77777777" w:rsidR="0063672D" w:rsidRDefault="00000000">
      <w:pPr>
        <w:ind w:left="14" w:right="145"/>
      </w:pPr>
      <w:r>
        <w:rPr>
          <w:b/>
        </w:rPr>
        <w:t>7.1.</w:t>
      </w:r>
      <w:r>
        <w:t xml:space="preserve"> nazwach albo imionach i nazwiskach oraz siedzibach lub miejscach prowadzonej działalności gospodarczej albo miejscach zamieszkania Wykonawców, których oferty zostały otwarte; </w:t>
      </w:r>
    </w:p>
    <w:p w14:paraId="6F44544E" w14:textId="77777777" w:rsidR="0063672D" w:rsidRDefault="00000000">
      <w:pPr>
        <w:ind w:left="14" w:right="145"/>
      </w:pPr>
      <w:r>
        <w:rPr>
          <w:b/>
        </w:rPr>
        <w:t>7.2.</w:t>
      </w:r>
      <w:r>
        <w:t xml:space="preserve"> cenach lub kosztach zawartych w ofertach. </w:t>
      </w:r>
    </w:p>
    <w:p w14:paraId="2B631645" w14:textId="77777777" w:rsidR="0063672D" w:rsidRDefault="00000000">
      <w:pPr>
        <w:numPr>
          <w:ilvl w:val="0"/>
          <w:numId w:val="27"/>
        </w:numPr>
        <w:spacing w:after="13"/>
        <w:ind w:right="145" w:hanging="221"/>
      </w:pPr>
      <w:r>
        <w:t xml:space="preserve">Zamawiający poinformuje o zmianie terminu otwarcia ofert na stronie internetowej prowadzonego postępowania. </w:t>
      </w:r>
    </w:p>
    <w:p w14:paraId="135A1821" w14:textId="77777777" w:rsidR="0063672D" w:rsidRDefault="0063672D">
      <w:pPr>
        <w:spacing w:after="13"/>
        <w:ind w:right="145"/>
      </w:pPr>
    </w:p>
    <w:p w14:paraId="025C7346" w14:textId="77777777" w:rsidR="0063672D" w:rsidRDefault="0063672D">
      <w:pPr>
        <w:spacing w:after="13"/>
        <w:ind w:right="145"/>
      </w:pPr>
    </w:p>
    <w:p w14:paraId="2FBEEA45" w14:textId="77777777" w:rsidR="0063672D" w:rsidRDefault="00000000">
      <w:pPr>
        <w:pStyle w:val="Akapitzlist"/>
        <w:numPr>
          <w:ilvl w:val="0"/>
          <w:numId w:val="36"/>
        </w:numPr>
        <w:spacing w:after="5" w:line="268" w:lineRule="auto"/>
        <w:ind w:left="671" w:right="142" w:hanging="686"/>
        <w:jc w:val="left"/>
      </w:pPr>
      <w:r>
        <w:rPr>
          <w:b/>
        </w:rPr>
        <w:t xml:space="preserve">Sposób obliczenia ceny </w:t>
      </w:r>
    </w:p>
    <w:p w14:paraId="4A2E287E" w14:textId="77777777" w:rsidR="0063672D" w:rsidRDefault="0063672D">
      <w:pPr>
        <w:pStyle w:val="Akapitzlist"/>
        <w:spacing w:after="5" w:line="268" w:lineRule="auto"/>
        <w:ind w:left="671" w:right="142" w:firstLine="0"/>
        <w:jc w:val="left"/>
        <w:rPr>
          <w:color w:val="auto"/>
        </w:rPr>
      </w:pPr>
    </w:p>
    <w:p w14:paraId="67D448EE" w14:textId="77777777" w:rsidR="0063672D" w:rsidRDefault="00000000">
      <w:pPr>
        <w:spacing w:after="5" w:line="268" w:lineRule="auto"/>
        <w:ind w:left="-5" w:right="142"/>
        <w:rPr>
          <w:color w:val="auto"/>
        </w:rPr>
      </w:pPr>
      <w:r>
        <w:rPr>
          <w:b/>
          <w:color w:val="auto"/>
        </w:rPr>
        <w:t>Dla części I,II,III,IV,V</w:t>
      </w:r>
    </w:p>
    <w:p w14:paraId="55FEC686" w14:textId="77777777" w:rsidR="0063672D" w:rsidRDefault="00000000">
      <w:pPr>
        <w:numPr>
          <w:ilvl w:val="0"/>
          <w:numId w:val="28"/>
        </w:numPr>
        <w:spacing w:after="34"/>
        <w:ind w:right="145" w:hanging="10"/>
      </w:pPr>
      <w:r>
        <w:t xml:space="preserve">Wykonawca zobowiązany jest prawidłowo wypełnić formularz ofertowy stanowiący załącznik nr 1 do SWZ. </w:t>
      </w:r>
    </w:p>
    <w:p w14:paraId="2A12EA62" w14:textId="77777777" w:rsidR="0063672D" w:rsidRDefault="00000000">
      <w:pPr>
        <w:numPr>
          <w:ilvl w:val="0"/>
          <w:numId w:val="28"/>
        </w:numPr>
        <w:ind w:right="145" w:hanging="10"/>
        <w:rPr>
          <w:color w:val="auto"/>
        </w:rPr>
      </w:pPr>
      <w:r>
        <w:t>Podane ceny w formularzu ofertowym muszą zawierać wszystkie koszty bezpośrednie i pośrednie, jakie Wykonawca uważa za niezbędne do poniesienia dla terminow</w:t>
      </w:r>
      <w:r>
        <w:rPr>
          <w:color w:val="auto"/>
        </w:rPr>
        <w:t xml:space="preserve">ego i prawidłowego wykonania przedmiotu zamówienia, zysk oraz wszystkie wymagane przepisami podatki i opłaty, a w szczególności podatek VAT zgodnie z obowiązującymi przepisami. W cenie ofertowej brutto Wykonawca zobowiązany jest uwzględnić wszystkie posiadane informacje o przedmiocie zamówienia, a szczególnie informacje, wymagania i warunki podane przez Zamawiającego w SWZ </w:t>
      </w:r>
      <w:r>
        <w:rPr>
          <w:b/>
          <w:color w:val="auto"/>
        </w:rPr>
        <w:t xml:space="preserve">3. </w:t>
      </w:r>
      <w:r>
        <w:rPr>
          <w:color w:val="auto"/>
        </w:rPr>
        <w:t xml:space="preserve">Cena oferty winna być wyrażona w złotych polskich. </w:t>
      </w:r>
    </w:p>
    <w:p w14:paraId="32B67410" w14:textId="77777777" w:rsidR="0063672D" w:rsidRDefault="00000000">
      <w:pPr>
        <w:numPr>
          <w:ilvl w:val="0"/>
          <w:numId w:val="29"/>
        </w:numPr>
        <w:spacing w:after="34"/>
        <w:ind w:right="145" w:hanging="10"/>
        <w:rPr>
          <w:color w:val="auto"/>
        </w:rPr>
      </w:pPr>
      <w:r>
        <w:rPr>
          <w:color w:val="auto"/>
        </w:rPr>
        <w:t xml:space="preserve">Wszystkie wartości w Formularzu ofertowym winne być liczone z dokładnością do dwóch miejsc po przecinku. </w:t>
      </w:r>
    </w:p>
    <w:p w14:paraId="1C8F6813" w14:textId="77777777" w:rsidR="0063672D" w:rsidRDefault="00000000">
      <w:pPr>
        <w:numPr>
          <w:ilvl w:val="0"/>
          <w:numId w:val="29"/>
        </w:numPr>
        <w:spacing w:after="34"/>
        <w:ind w:right="145" w:hanging="10"/>
        <w:rPr>
          <w:color w:val="auto"/>
        </w:rPr>
      </w:pPr>
      <w:r>
        <w:rPr>
          <w:color w:val="auto"/>
        </w:rPr>
        <w:t xml:space="preserve">Wykonawca uwzględni w Formularzu ofertowym stawkę podatku od towarów i usług (VAT) właściwą dla przedmiotu zamówienia, obowiązującą według stanu prawnego na dzień składania ofert.  </w:t>
      </w:r>
    </w:p>
    <w:p w14:paraId="449867B6" w14:textId="77777777" w:rsidR="0063672D" w:rsidRDefault="00000000">
      <w:pPr>
        <w:numPr>
          <w:ilvl w:val="0"/>
          <w:numId w:val="29"/>
        </w:numPr>
        <w:spacing w:after="34"/>
        <w:ind w:right="145" w:hanging="10"/>
        <w:rPr>
          <w:color w:val="auto"/>
        </w:rPr>
      </w:pPr>
      <w:r>
        <w:rPr>
          <w:color w:val="auto"/>
        </w:rPr>
        <w:t xml:space="preserve">W cenie oferty Wykonawca musi uwzględnić minimalne wynagrodzenie za pracę lub minimalne stawki godzinowe obowiązujące w przyszłości (w okresie realizacji przedmiotu zamówienia), jeżeli opublikowano je w Dzienniku Ustaw w dniu składania ofert lub wcześniej. </w:t>
      </w:r>
    </w:p>
    <w:p w14:paraId="25CF7D8C" w14:textId="77777777" w:rsidR="0063672D" w:rsidRDefault="00000000">
      <w:pPr>
        <w:numPr>
          <w:ilvl w:val="0"/>
          <w:numId w:val="29"/>
        </w:numPr>
        <w:ind w:right="145" w:hanging="10"/>
        <w:rPr>
          <w:color w:val="auto"/>
        </w:rPr>
      </w:pPr>
      <w:r>
        <w:rPr>
          <w:color w:val="auto"/>
        </w:rPr>
        <w:lastRenderedPageBreak/>
        <w:t xml:space="preserve">W przypadku, gdy ofertę składa osoba fizyczna nieprowadząca działalności gospodarczej, wówczas do kwoty brutto wskazanej w ofercie muszą zostać naliczone wszelkie wynikające z przepisów prawa należności, w szczególności składki na ubezpieczenie społeczne i zdrowotne oraz ewentualne zaliczki na podatek dochodowy zarówno po stronie Wykonawcy, jak i Zamawiającego. W związku z powyższym wskazana w ofercie cena brutto zawiera wszystkie koszty, w tym koszty Zamawiającego. </w:t>
      </w:r>
    </w:p>
    <w:p w14:paraId="241021D4" w14:textId="77777777" w:rsidR="0063672D" w:rsidRDefault="0063672D">
      <w:pPr>
        <w:spacing w:after="0" w:line="259" w:lineRule="auto"/>
        <w:ind w:left="14" w:firstLine="0"/>
        <w:jc w:val="left"/>
        <w:rPr>
          <w:color w:val="auto"/>
        </w:rPr>
      </w:pPr>
    </w:p>
    <w:p w14:paraId="19EE7DD0" w14:textId="77777777" w:rsidR="0063672D" w:rsidRDefault="0063672D">
      <w:pPr>
        <w:spacing w:after="0" w:line="259" w:lineRule="auto"/>
        <w:ind w:left="0" w:firstLine="0"/>
        <w:jc w:val="left"/>
        <w:rPr>
          <w:color w:val="auto"/>
        </w:rPr>
      </w:pPr>
    </w:p>
    <w:p w14:paraId="6D5D4616" w14:textId="77777777" w:rsidR="0063672D" w:rsidRDefault="00000000">
      <w:pPr>
        <w:pStyle w:val="Akapitzlist"/>
        <w:numPr>
          <w:ilvl w:val="0"/>
          <w:numId w:val="36"/>
        </w:numPr>
        <w:spacing w:after="5" w:line="268" w:lineRule="auto"/>
        <w:ind w:left="671" w:right="142" w:hanging="686"/>
        <w:jc w:val="left"/>
        <w:rPr>
          <w:color w:val="auto"/>
        </w:rPr>
      </w:pPr>
      <w:r>
        <w:rPr>
          <w:b/>
          <w:color w:val="auto"/>
        </w:rPr>
        <w:t>Opis kryteriów oceny ofert, wraz z podaniem wag tych kryteriów i sposobu</w:t>
      </w:r>
      <w:r>
        <w:rPr>
          <w:color w:val="auto"/>
        </w:rPr>
        <w:t xml:space="preserve"> </w:t>
      </w:r>
    </w:p>
    <w:p w14:paraId="2E56BCAB" w14:textId="77777777" w:rsidR="0063672D" w:rsidRDefault="00000000">
      <w:pPr>
        <w:spacing w:after="0" w:line="300" w:lineRule="auto"/>
        <w:ind w:left="575" w:hanging="579"/>
        <w:rPr>
          <w:b/>
          <w:color w:val="auto"/>
          <w:sz w:val="22"/>
          <w14:ligatures w14:val="none"/>
        </w:rPr>
      </w:pPr>
      <w:r>
        <w:rPr>
          <w:b/>
          <w:color w:val="auto"/>
          <w:sz w:val="22"/>
          <w14:ligatures w14:val="none"/>
        </w:rPr>
        <w:t xml:space="preserve">Zamawiający wyznaczył dla części I, II, III, IV,V zamówienia następujące kryteria oceny ofert, przypisując im odpowiednie wagi punktowe i przyjął, że w zakresie każdego kryterium wyboru oferty najkorzystniejszej 1% wagi kryterium = 1 pkt: </w:t>
      </w:r>
      <w:r>
        <w:rPr>
          <w:b/>
          <w:i/>
          <w:color w:val="auto"/>
          <w:sz w:val="22"/>
          <w14:ligatures w14:val="none"/>
        </w:rPr>
        <w:t xml:space="preserve"> </w:t>
      </w:r>
    </w:p>
    <w:tbl>
      <w:tblPr>
        <w:tblW w:w="9342" w:type="dxa"/>
        <w:tblInd w:w="20" w:type="dxa"/>
        <w:tblLayout w:type="fixed"/>
        <w:tblCellMar>
          <w:top w:w="97" w:type="dxa"/>
          <w:left w:w="71" w:type="dxa"/>
          <w:right w:w="145" w:type="dxa"/>
        </w:tblCellMar>
        <w:tblLook w:val="0000" w:firstRow="0" w:lastRow="0" w:firstColumn="0" w:lastColumn="0" w:noHBand="0" w:noVBand="0"/>
      </w:tblPr>
      <w:tblGrid>
        <w:gridCol w:w="907"/>
        <w:gridCol w:w="4047"/>
        <w:gridCol w:w="1855"/>
        <w:gridCol w:w="2533"/>
      </w:tblGrid>
      <w:tr w:rsidR="0063672D" w14:paraId="32882BF9" w14:textId="77777777">
        <w:trPr>
          <w:trHeight w:val="1477"/>
        </w:trPr>
        <w:tc>
          <w:tcPr>
            <w:tcW w:w="9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90BD91" w14:textId="77777777" w:rsidR="0063672D" w:rsidRDefault="00000000">
            <w:pPr>
              <w:spacing w:after="0" w:line="252" w:lineRule="auto"/>
              <w:ind w:left="146" w:firstLine="0"/>
              <w:jc w:val="center"/>
              <w:rPr>
                <w:color w:val="auto"/>
                <w:lang w:eastAsia="zh-CN"/>
                <w14:ligatures w14:val="none"/>
              </w:rPr>
            </w:pPr>
            <w:r>
              <w:rPr>
                <w:b/>
                <w:color w:val="auto"/>
                <w:sz w:val="22"/>
                <w14:ligatures w14:val="none"/>
              </w:rPr>
              <w:t xml:space="preserve">Lp. </w:t>
            </w:r>
          </w:p>
        </w:tc>
        <w:tc>
          <w:tcPr>
            <w:tcW w:w="40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C54E86" w14:textId="77777777" w:rsidR="0063672D" w:rsidRDefault="00000000">
            <w:pPr>
              <w:spacing w:after="0" w:line="252" w:lineRule="auto"/>
              <w:ind w:left="145" w:firstLine="0"/>
              <w:jc w:val="center"/>
              <w:rPr>
                <w:color w:val="auto"/>
                <w:lang w:eastAsia="zh-CN"/>
                <w14:ligatures w14:val="none"/>
              </w:rPr>
            </w:pPr>
            <w:r>
              <w:rPr>
                <w:b/>
                <w:color w:val="auto"/>
                <w:sz w:val="22"/>
                <w14:ligatures w14:val="none"/>
              </w:rPr>
              <w:t xml:space="preserve">Kryterium </w:t>
            </w:r>
          </w:p>
        </w:tc>
        <w:tc>
          <w:tcPr>
            <w:tcW w:w="1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624545" w14:textId="77777777" w:rsidR="0063672D" w:rsidRDefault="00000000">
            <w:pPr>
              <w:spacing w:after="0" w:line="252" w:lineRule="auto"/>
              <w:ind w:left="0" w:firstLine="0"/>
              <w:jc w:val="center"/>
              <w:rPr>
                <w:color w:val="auto"/>
                <w:lang w:eastAsia="zh-CN"/>
                <w14:ligatures w14:val="none"/>
              </w:rPr>
            </w:pPr>
            <w:r>
              <w:rPr>
                <w:b/>
                <w:color w:val="auto"/>
                <w:sz w:val="22"/>
                <w14:ligatures w14:val="none"/>
              </w:rPr>
              <w:t xml:space="preserve">Znaczenie procentowe kryterium </w:t>
            </w:r>
          </w:p>
        </w:tc>
        <w:tc>
          <w:tcPr>
            <w:tcW w:w="2533" w:type="dxa"/>
            <w:tcBorders>
              <w:top w:val="single" w:sz="6" w:space="0" w:color="000000"/>
              <w:left w:val="single" w:sz="6" w:space="0" w:color="000000"/>
              <w:bottom w:val="single" w:sz="6" w:space="0" w:color="000000"/>
              <w:right w:val="single" w:sz="6" w:space="0" w:color="000000"/>
            </w:tcBorders>
            <w:shd w:val="clear" w:color="auto" w:fill="auto"/>
          </w:tcPr>
          <w:p w14:paraId="440832B2" w14:textId="77777777" w:rsidR="0063672D" w:rsidRDefault="00000000">
            <w:pPr>
              <w:spacing w:after="0" w:line="240" w:lineRule="auto"/>
              <w:ind w:left="373" w:hanging="227"/>
              <w:jc w:val="left"/>
              <w:rPr>
                <w:b/>
                <w:color w:val="auto"/>
                <w:sz w:val="22"/>
                <w14:ligatures w14:val="none"/>
              </w:rPr>
            </w:pPr>
            <w:r>
              <w:rPr>
                <w:b/>
                <w:color w:val="auto"/>
                <w:sz w:val="22"/>
                <w14:ligatures w14:val="none"/>
              </w:rPr>
              <w:t xml:space="preserve">Maksymalna ilość punktów, jaką </w:t>
            </w:r>
          </w:p>
          <w:p w14:paraId="098DAD36" w14:textId="77777777" w:rsidR="0063672D" w:rsidRDefault="00000000">
            <w:pPr>
              <w:spacing w:after="0" w:line="252" w:lineRule="auto"/>
              <w:ind w:left="15" w:firstLine="0"/>
              <w:jc w:val="center"/>
              <w:rPr>
                <w:b/>
                <w:color w:val="auto"/>
                <w:sz w:val="22"/>
                <w14:ligatures w14:val="none"/>
              </w:rPr>
            </w:pPr>
            <w:r>
              <w:rPr>
                <w:b/>
                <w:color w:val="auto"/>
                <w:sz w:val="22"/>
                <w14:ligatures w14:val="none"/>
              </w:rPr>
              <w:t xml:space="preserve">może otrzymać </w:t>
            </w:r>
          </w:p>
          <w:p w14:paraId="1B3A9C3A" w14:textId="77777777" w:rsidR="0063672D" w:rsidRDefault="00000000">
            <w:pPr>
              <w:spacing w:after="0" w:line="252" w:lineRule="auto"/>
              <w:ind w:left="620" w:hanging="260"/>
              <w:jc w:val="left"/>
              <w:rPr>
                <w:color w:val="auto"/>
                <w:lang w:eastAsia="zh-CN"/>
                <w14:ligatures w14:val="none"/>
              </w:rPr>
            </w:pPr>
            <w:r>
              <w:rPr>
                <w:b/>
                <w:color w:val="auto"/>
                <w:sz w:val="22"/>
                <w14:ligatures w14:val="none"/>
              </w:rPr>
              <w:t xml:space="preserve">oferta za dane kryterium </w:t>
            </w:r>
          </w:p>
        </w:tc>
      </w:tr>
      <w:tr w:rsidR="0063672D" w14:paraId="5ED5BE5F" w14:textId="77777777">
        <w:trPr>
          <w:trHeight w:val="530"/>
        </w:trPr>
        <w:tc>
          <w:tcPr>
            <w:tcW w:w="9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BAD33" w14:textId="77777777" w:rsidR="0063672D" w:rsidRDefault="00000000">
            <w:pPr>
              <w:spacing w:after="0" w:line="252" w:lineRule="auto"/>
              <w:ind w:left="0" w:right="68" w:firstLine="0"/>
              <w:jc w:val="center"/>
              <w:rPr>
                <w:color w:val="auto"/>
                <w:lang w:eastAsia="zh-CN"/>
                <w14:ligatures w14:val="none"/>
              </w:rPr>
            </w:pPr>
            <w:r>
              <w:rPr>
                <w:color w:val="auto"/>
                <w:sz w:val="22"/>
                <w14:ligatures w14:val="none"/>
              </w:rPr>
              <w:t xml:space="preserve">1 </w:t>
            </w:r>
          </w:p>
        </w:tc>
        <w:tc>
          <w:tcPr>
            <w:tcW w:w="40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004AC8" w14:textId="77777777" w:rsidR="0063672D" w:rsidRDefault="00000000">
            <w:pPr>
              <w:spacing w:after="0" w:line="252" w:lineRule="auto"/>
              <w:ind w:left="0" w:firstLine="0"/>
              <w:jc w:val="left"/>
              <w:rPr>
                <w:color w:val="auto"/>
                <w:lang w:eastAsia="zh-CN"/>
                <w14:ligatures w14:val="none"/>
              </w:rPr>
            </w:pPr>
            <w:r>
              <w:rPr>
                <w:color w:val="auto"/>
                <w:sz w:val="22"/>
                <w14:ligatures w14:val="none"/>
              </w:rPr>
              <w:t xml:space="preserve">Cena oferty brutto w PLN (C) </w:t>
            </w:r>
          </w:p>
        </w:tc>
        <w:tc>
          <w:tcPr>
            <w:tcW w:w="1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1988D" w14:textId="77777777" w:rsidR="0063672D" w:rsidRDefault="00000000">
            <w:pPr>
              <w:spacing w:after="0" w:line="252" w:lineRule="auto"/>
              <w:ind w:left="0" w:right="70" w:firstLine="0"/>
              <w:jc w:val="center"/>
              <w:rPr>
                <w:color w:val="auto"/>
                <w:lang w:eastAsia="zh-CN"/>
                <w14:ligatures w14:val="none"/>
              </w:rPr>
            </w:pPr>
            <w:r>
              <w:rPr>
                <w:color w:val="auto"/>
                <w:sz w:val="22"/>
                <w14:ligatures w14:val="none"/>
              </w:rPr>
              <w:t xml:space="preserve">60 % </w:t>
            </w:r>
          </w:p>
        </w:tc>
        <w:tc>
          <w:tcPr>
            <w:tcW w:w="25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860E0D" w14:textId="77777777" w:rsidR="0063672D" w:rsidRDefault="00000000">
            <w:pPr>
              <w:spacing w:after="0" w:line="252" w:lineRule="auto"/>
              <w:ind w:left="0" w:right="71" w:firstLine="0"/>
              <w:jc w:val="center"/>
              <w:rPr>
                <w:color w:val="auto"/>
                <w:lang w:eastAsia="zh-CN"/>
                <w14:ligatures w14:val="none"/>
              </w:rPr>
            </w:pPr>
            <w:r>
              <w:rPr>
                <w:color w:val="auto"/>
                <w:sz w:val="22"/>
                <w14:ligatures w14:val="none"/>
              </w:rPr>
              <w:t xml:space="preserve">60 punktów </w:t>
            </w:r>
          </w:p>
        </w:tc>
      </w:tr>
      <w:tr w:rsidR="0063672D" w14:paraId="30B31861" w14:textId="77777777">
        <w:trPr>
          <w:trHeight w:val="808"/>
        </w:trPr>
        <w:tc>
          <w:tcPr>
            <w:tcW w:w="9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F51E73" w14:textId="77777777" w:rsidR="0063672D" w:rsidRDefault="00000000">
            <w:pPr>
              <w:spacing w:after="0" w:line="252" w:lineRule="auto"/>
              <w:ind w:left="0" w:right="68" w:firstLine="0"/>
              <w:jc w:val="center"/>
              <w:rPr>
                <w:color w:val="auto"/>
                <w:lang w:eastAsia="zh-CN"/>
                <w14:ligatures w14:val="none"/>
              </w:rPr>
            </w:pPr>
            <w:r>
              <w:rPr>
                <w:color w:val="auto"/>
                <w:sz w:val="22"/>
                <w14:ligatures w14:val="none"/>
              </w:rPr>
              <w:t xml:space="preserve">2 </w:t>
            </w:r>
          </w:p>
        </w:tc>
        <w:tc>
          <w:tcPr>
            <w:tcW w:w="40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9DF6BE" w14:textId="77777777" w:rsidR="0063672D" w:rsidRDefault="00000000">
            <w:pPr>
              <w:spacing w:after="0" w:line="252" w:lineRule="auto"/>
              <w:ind w:left="0" w:firstLine="0"/>
              <w:jc w:val="left"/>
              <w:rPr>
                <w:color w:val="auto"/>
                <w:lang w:eastAsia="zh-CN"/>
                <w14:ligatures w14:val="none"/>
              </w:rPr>
            </w:pPr>
            <w:r>
              <w:rPr>
                <w:color w:val="auto"/>
                <w:sz w:val="22"/>
                <w14:ligatures w14:val="none"/>
              </w:rPr>
              <w:t xml:space="preserve">Doświadczenie osoby wyznaczonej do realizacji zamówienia (D) </w:t>
            </w:r>
          </w:p>
        </w:tc>
        <w:tc>
          <w:tcPr>
            <w:tcW w:w="1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FD67B" w14:textId="77777777" w:rsidR="0063672D" w:rsidRDefault="00000000">
            <w:pPr>
              <w:spacing w:after="0" w:line="252" w:lineRule="auto"/>
              <w:ind w:left="0" w:right="70" w:firstLine="0"/>
              <w:jc w:val="center"/>
              <w:rPr>
                <w:color w:val="auto"/>
                <w:lang w:eastAsia="zh-CN"/>
                <w14:ligatures w14:val="none"/>
              </w:rPr>
            </w:pPr>
            <w:r>
              <w:rPr>
                <w:color w:val="auto"/>
                <w:sz w:val="22"/>
                <w14:ligatures w14:val="none"/>
              </w:rPr>
              <w:t xml:space="preserve">30 % </w:t>
            </w:r>
          </w:p>
        </w:tc>
        <w:tc>
          <w:tcPr>
            <w:tcW w:w="25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A3DF1D" w14:textId="77777777" w:rsidR="0063672D" w:rsidRDefault="00000000">
            <w:pPr>
              <w:spacing w:after="0" w:line="252" w:lineRule="auto"/>
              <w:ind w:left="0" w:right="71" w:firstLine="0"/>
              <w:jc w:val="center"/>
              <w:rPr>
                <w:color w:val="auto"/>
                <w:lang w:eastAsia="zh-CN"/>
                <w14:ligatures w14:val="none"/>
              </w:rPr>
            </w:pPr>
            <w:r>
              <w:rPr>
                <w:color w:val="auto"/>
                <w:sz w:val="22"/>
                <w14:ligatures w14:val="none"/>
              </w:rPr>
              <w:t xml:space="preserve">30 punktów </w:t>
            </w:r>
          </w:p>
        </w:tc>
      </w:tr>
      <w:tr w:rsidR="0063672D" w14:paraId="3332C2D9" w14:textId="77777777">
        <w:trPr>
          <w:trHeight w:val="806"/>
        </w:trPr>
        <w:tc>
          <w:tcPr>
            <w:tcW w:w="9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BB0798" w14:textId="77777777" w:rsidR="0063672D" w:rsidRDefault="00000000">
            <w:pPr>
              <w:spacing w:after="0" w:line="252" w:lineRule="auto"/>
              <w:ind w:left="0" w:right="68" w:firstLine="0"/>
              <w:jc w:val="center"/>
              <w:rPr>
                <w:color w:val="auto"/>
                <w:lang w:eastAsia="zh-CN"/>
                <w14:ligatures w14:val="none"/>
              </w:rPr>
            </w:pPr>
            <w:r>
              <w:rPr>
                <w:color w:val="auto"/>
                <w:sz w:val="22"/>
                <w14:ligatures w14:val="none"/>
              </w:rPr>
              <w:t xml:space="preserve">3 </w:t>
            </w:r>
          </w:p>
        </w:tc>
        <w:tc>
          <w:tcPr>
            <w:tcW w:w="40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F4190" w14:textId="77777777" w:rsidR="0063672D" w:rsidRDefault="00000000">
            <w:pPr>
              <w:tabs>
                <w:tab w:val="center" w:pos="1684"/>
                <w:tab w:val="center" w:pos="2554"/>
                <w:tab w:val="right" w:pos="3831"/>
              </w:tabs>
              <w:spacing w:after="21" w:line="252" w:lineRule="auto"/>
              <w:ind w:left="0" w:firstLine="0"/>
              <w:jc w:val="left"/>
              <w:rPr>
                <w:color w:val="auto"/>
                <w:sz w:val="22"/>
                <w14:ligatures w14:val="none"/>
              </w:rPr>
            </w:pPr>
            <w:r>
              <w:rPr>
                <w:color w:val="auto"/>
                <w:sz w:val="22"/>
                <w14:ligatures w14:val="none"/>
              </w:rPr>
              <w:t xml:space="preserve">Aspekty </w:t>
            </w:r>
            <w:r>
              <w:rPr>
                <w:color w:val="auto"/>
                <w:sz w:val="22"/>
                <w14:ligatures w14:val="none"/>
              </w:rPr>
              <w:tab/>
              <w:t xml:space="preserve">społeczne </w:t>
            </w:r>
            <w:r>
              <w:rPr>
                <w:color w:val="auto"/>
                <w:sz w:val="22"/>
                <w14:ligatures w14:val="none"/>
              </w:rPr>
              <w:tab/>
              <w:t xml:space="preserve">- </w:t>
            </w:r>
            <w:r>
              <w:rPr>
                <w:color w:val="auto"/>
                <w:sz w:val="22"/>
                <w14:ligatures w14:val="none"/>
              </w:rPr>
              <w:tab/>
              <w:t xml:space="preserve">Podmiot </w:t>
            </w:r>
          </w:p>
          <w:p w14:paraId="4D230801" w14:textId="77777777" w:rsidR="0063672D" w:rsidRDefault="00000000">
            <w:pPr>
              <w:spacing w:after="0" w:line="252" w:lineRule="auto"/>
              <w:ind w:left="0" w:firstLine="0"/>
              <w:jc w:val="left"/>
              <w:rPr>
                <w:color w:val="auto"/>
                <w:lang w:eastAsia="zh-CN"/>
                <w14:ligatures w14:val="none"/>
              </w:rPr>
            </w:pPr>
            <w:r>
              <w:rPr>
                <w:color w:val="auto"/>
                <w:sz w:val="22"/>
                <w14:ligatures w14:val="none"/>
              </w:rPr>
              <w:t xml:space="preserve">Ekonomii Społecznej (E) </w:t>
            </w:r>
          </w:p>
        </w:tc>
        <w:tc>
          <w:tcPr>
            <w:tcW w:w="1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F6EE45" w14:textId="77777777" w:rsidR="0063672D" w:rsidRDefault="00000000">
            <w:pPr>
              <w:spacing w:after="0" w:line="252" w:lineRule="auto"/>
              <w:ind w:left="0" w:right="69" w:firstLine="0"/>
              <w:jc w:val="center"/>
              <w:rPr>
                <w:color w:val="auto"/>
                <w:lang w:eastAsia="zh-CN"/>
                <w14:ligatures w14:val="none"/>
              </w:rPr>
            </w:pPr>
            <w:r>
              <w:rPr>
                <w:color w:val="auto"/>
                <w:sz w:val="22"/>
                <w14:ligatures w14:val="none"/>
              </w:rPr>
              <w:t xml:space="preserve">5 % </w:t>
            </w:r>
          </w:p>
        </w:tc>
        <w:tc>
          <w:tcPr>
            <w:tcW w:w="25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1FBA16" w14:textId="77777777" w:rsidR="0063672D" w:rsidRDefault="00000000">
            <w:pPr>
              <w:spacing w:after="0" w:line="252" w:lineRule="auto"/>
              <w:ind w:left="0" w:right="70" w:firstLine="0"/>
              <w:jc w:val="center"/>
              <w:rPr>
                <w:color w:val="auto"/>
                <w:lang w:eastAsia="zh-CN"/>
                <w14:ligatures w14:val="none"/>
              </w:rPr>
            </w:pPr>
            <w:r>
              <w:rPr>
                <w:color w:val="auto"/>
                <w:sz w:val="22"/>
                <w14:ligatures w14:val="none"/>
              </w:rPr>
              <w:t xml:space="preserve">5 punktów </w:t>
            </w:r>
          </w:p>
        </w:tc>
      </w:tr>
      <w:tr w:rsidR="0063672D" w14:paraId="1CCEFC72" w14:textId="77777777">
        <w:trPr>
          <w:trHeight w:val="808"/>
        </w:trPr>
        <w:tc>
          <w:tcPr>
            <w:tcW w:w="9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69C50A" w14:textId="77777777" w:rsidR="0063672D" w:rsidRDefault="00000000">
            <w:pPr>
              <w:spacing w:after="0" w:line="252" w:lineRule="auto"/>
              <w:ind w:left="0" w:right="68" w:firstLine="0"/>
              <w:jc w:val="center"/>
              <w:rPr>
                <w:color w:val="auto"/>
                <w:lang w:eastAsia="zh-CN"/>
                <w14:ligatures w14:val="none"/>
              </w:rPr>
            </w:pPr>
            <w:r>
              <w:rPr>
                <w:color w:val="auto"/>
                <w:sz w:val="22"/>
                <w14:ligatures w14:val="none"/>
              </w:rPr>
              <w:t xml:space="preserve">4 </w:t>
            </w:r>
          </w:p>
        </w:tc>
        <w:tc>
          <w:tcPr>
            <w:tcW w:w="40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B8F20B" w14:textId="77777777" w:rsidR="0063672D" w:rsidRDefault="00000000">
            <w:pPr>
              <w:spacing w:after="0" w:line="252" w:lineRule="auto"/>
              <w:ind w:left="0" w:firstLine="0"/>
              <w:rPr>
                <w:color w:val="auto"/>
                <w:lang w:eastAsia="zh-CN"/>
                <w14:ligatures w14:val="none"/>
              </w:rPr>
            </w:pPr>
            <w:r>
              <w:rPr>
                <w:color w:val="auto"/>
                <w:sz w:val="22"/>
                <w14:ligatures w14:val="none"/>
              </w:rPr>
              <w:t xml:space="preserve">Aspekty społeczne - Zatrudnienie osoby niepełnosprawnej (Z) </w:t>
            </w:r>
          </w:p>
        </w:tc>
        <w:tc>
          <w:tcPr>
            <w:tcW w:w="18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2A4891" w14:textId="77777777" w:rsidR="0063672D" w:rsidRDefault="00000000">
            <w:pPr>
              <w:spacing w:after="0" w:line="252" w:lineRule="auto"/>
              <w:ind w:left="0" w:right="69" w:firstLine="0"/>
              <w:jc w:val="center"/>
              <w:rPr>
                <w:color w:val="auto"/>
                <w:lang w:eastAsia="zh-CN"/>
                <w14:ligatures w14:val="none"/>
              </w:rPr>
            </w:pPr>
            <w:r>
              <w:rPr>
                <w:color w:val="auto"/>
                <w:sz w:val="22"/>
                <w14:ligatures w14:val="none"/>
              </w:rPr>
              <w:t xml:space="preserve">5 % </w:t>
            </w:r>
          </w:p>
        </w:tc>
        <w:tc>
          <w:tcPr>
            <w:tcW w:w="253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2EC1D7" w14:textId="77777777" w:rsidR="0063672D" w:rsidRDefault="00000000">
            <w:pPr>
              <w:spacing w:after="0" w:line="252" w:lineRule="auto"/>
              <w:ind w:left="0" w:right="70" w:firstLine="0"/>
              <w:jc w:val="center"/>
              <w:rPr>
                <w:color w:val="auto"/>
                <w:lang w:eastAsia="zh-CN"/>
                <w14:ligatures w14:val="none"/>
              </w:rPr>
            </w:pPr>
            <w:r>
              <w:rPr>
                <w:color w:val="auto"/>
                <w:sz w:val="22"/>
                <w14:ligatures w14:val="none"/>
              </w:rPr>
              <w:t xml:space="preserve">5 punktów </w:t>
            </w:r>
          </w:p>
        </w:tc>
      </w:tr>
      <w:tr w:rsidR="0063672D" w14:paraId="66202308" w14:textId="77777777">
        <w:trPr>
          <w:trHeight w:val="528"/>
        </w:trPr>
        <w:tc>
          <w:tcPr>
            <w:tcW w:w="906" w:type="dxa"/>
            <w:tcBorders>
              <w:top w:val="single" w:sz="6" w:space="0" w:color="000000"/>
              <w:left w:val="single" w:sz="6" w:space="0" w:color="000000"/>
              <w:bottom w:val="single" w:sz="4" w:space="0" w:color="000000"/>
            </w:tcBorders>
            <w:shd w:val="clear" w:color="auto" w:fill="auto"/>
          </w:tcPr>
          <w:p w14:paraId="4BB762C1" w14:textId="77777777" w:rsidR="0063672D" w:rsidRDefault="0063672D">
            <w:pPr>
              <w:snapToGrid w:val="0"/>
              <w:spacing w:after="160" w:line="252" w:lineRule="auto"/>
              <w:ind w:left="0" w:firstLine="0"/>
              <w:jc w:val="left"/>
              <w:rPr>
                <w:color w:val="auto"/>
                <w:sz w:val="22"/>
                <w14:ligatures w14:val="none"/>
              </w:rPr>
            </w:pPr>
          </w:p>
        </w:tc>
        <w:tc>
          <w:tcPr>
            <w:tcW w:w="4047" w:type="dxa"/>
            <w:tcBorders>
              <w:top w:val="single" w:sz="6" w:space="0" w:color="000000"/>
              <w:bottom w:val="single" w:sz="4" w:space="0" w:color="000000"/>
              <w:right w:val="single" w:sz="6" w:space="0" w:color="000000"/>
            </w:tcBorders>
            <w:shd w:val="clear" w:color="auto" w:fill="auto"/>
            <w:vAlign w:val="center"/>
          </w:tcPr>
          <w:p w14:paraId="555456F6" w14:textId="77777777" w:rsidR="0063672D" w:rsidRDefault="00000000">
            <w:pPr>
              <w:spacing w:after="0" w:line="252" w:lineRule="auto"/>
              <w:ind w:left="989" w:firstLine="0"/>
              <w:jc w:val="left"/>
              <w:rPr>
                <w:color w:val="auto"/>
                <w:lang w:eastAsia="zh-CN"/>
                <w14:ligatures w14:val="none"/>
              </w:rPr>
            </w:pPr>
            <w:r>
              <w:rPr>
                <w:b/>
                <w:color w:val="auto"/>
                <w:sz w:val="22"/>
                <w14:ligatures w14:val="none"/>
              </w:rPr>
              <w:t xml:space="preserve">Łącznie </w:t>
            </w:r>
          </w:p>
        </w:tc>
        <w:tc>
          <w:tcPr>
            <w:tcW w:w="185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1F98F4D5" w14:textId="77777777" w:rsidR="0063672D" w:rsidRDefault="00000000">
            <w:pPr>
              <w:spacing w:after="0" w:line="252" w:lineRule="auto"/>
              <w:ind w:left="0" w:right="67" w:firstLine="0"/>
              <w:jc w:val="center"/>
              <w:rPr>
                <w:color w:val="auto"/>
                <w:lang w:eastAsia="zh-CN"/>
                <w14:ligatures w14:val="none"/>
              </w:rPr>
            </w:pPr>
            <w:r>
              <w:rPr>
                <w:b/>
                <w:color w:val="auto"/>
                <w:sz w:val="22"/>
                <w14:ligatures w14:val="none"/>
              </w:rPr>
              <w:t xml:space="preserve">100 % </w:t>
            </w:r>
          </w:p>
        </w:tc>
        <w:tc>
          <w:tcPr>
            <w:tcW w:w="2533" w:type="dxa"/>
            <w:tcBorders>
              <w:top w:val="single" w:sz="6" w:space="0" w:color="000000"/>
              <w:left w:val="single" w:sz="6" w:space="0" w:color="000000"/>
              <w:bottom w:val="single" w:sz="4" w:space="0" w:color="000000"/>
              <w:right w:val="single" w:sz="6" w:space="0" w:color="000000"/>
            </w:tcBorders>
            <w:shd w:val="clear" w:color="auto" w:fill="auto"/>
            <w:vAlign w:val="center"/>
          </w:tcPr>
          <w:p w14:paraId="49F56492" w14:textId="77777777" w:rsidR="0063672D" w:rsidRDefault="00000000">
            <w:pPr>
              <w:spacing w:after="0" w:line="252" w:lineRule="auto"/>
              <w:ind w:left="0" w:right="71" w:firstLine="0"/>
              <w:jc w:val="center"/>
              <w:rPr>
                <w:color w:val="auto"/>
                <w:lang w:eastAsia="zh-CN"/>
                <w14:ligatures w14:val="none"/>
              </w:rPr>
            </w:pPr>
            <w:r>
              <w:rPr>
                <w:b/>
                <w:color w:val="auto"/>
                <w:sz w:val="22"/>
                <w14:ligatures w14:val="none"/>
              </w:rPr>
              <w:t xml:space="preserve">100 punktów </w:t>
            </w:r>
          </w:p>
        </w:tc>
      </w:tr>
    </w:tbl>
    <w:p w14:paraId="79ECDC9E" w14:textId="77777777" w:rsidR="0063672D" w:rsidRDefault="00000000">
      <w:pPr>
        <w:spacing w:after="180" w:line="252" w:lineRule="auto"/>
        <w:ind w:left="0" w:firstLine="0"/>
        <w:jc w:val="left"/>
        <w:rPr>
          <w:color w:val="auto"/>
          <w14:ligatures w14:val="none"/>
        </w:rPr>
      </w:pPr>
      <w:r>
        <w:rPr>
          <w:color w:val="auto"/>
          <w14:ligatures w14:val="none"/>
        </w:rPr>
        <w:t xml:space="preserve"> </w:t>
      </w:r>
    </w:p>
    <w:p w14:paraId="0ED89D20" w14:textId="77777777" w:rsidR="0063672D" w:rsidRDefault="00000000">
      <w:pPr>
        <w:spacing w:after="132" w:line="300" w:lineRule="auto"/>
        <w:ind w:left="564" w:hanging="568"/>
        <w:rPr>
          <w:color w:val="auto"/>
          <w14:ligatures w14:val="none"/>
        </w:rPr>
      </w:pPr>
      <w:r>
        <w:rPr>
          <w:color w:val="auto"/>
          <w14:ligatures w14:val="none"/>
        </w:rPr>
        <w:t xml:space="preserve">2. Za najkorzystniejszą zostanie uznana oferta, która uzyska największą liczbę punktów ze wszystkich kryteriów. Uzyskana liczba punktów w ramach kryterium zaokrąglona będzie do drugiego miejsca po przecinku. Jeżeli trzecia cyfra po przecinku (i/lub następne) jest mniejsza od 5 wynik zostanie zaokrąglony w dół, a jeżeli cyfra jest równa lub większa od 5 wynik zostanie zaokrąglony w górę. </w:t>
      </w:r>
    </w:p>
    <w:p w14:paraId="271094B1" w14:textId="77777777" w:rsidR="0063672D" w:rsidRDefault="00000000">
      <w:pPr>
        <w:spacing w:after="99" w:line="300" w:lineRule="auto"/>
        <w:ind w:left="6"/>
        <w:rPr>
          <w:b/>
          <w:color w:val="auto"/>
          <w14:ligatures w14:val="none"/>
        </w:rPr>
      </w:pPr>
      <w:r>
        <w:rPr>
          <w:color w:val="auto"/>
          <w14:ligatures w14:val="none"/>
        </w:rPr>
        <w:t xml:space="preserve">3. Oferta Wykonawcy otrzyma ilość punktów wynikającą ze wzoru: </w:t>
      </w:r>
    </w:p>
    <w:p w14:paraId="42250964" w14:textId="77777777" w:rsidR="0063672D" w:rsidRDefault="00000000">
      <w:pPr>
        <w:spacing w:after="42" w:line="372" w:lineRule="auto"/>
        <w:ind w:left="741" w:right="2828"/>
        <w:rPr>
          <w:color w:val="auto"/>
          <w14:ligatures w14:val="none"/>
        </w:rPr>
      </w:pPr>
      <w:r>
        <w:rPr>
          <w:b/>
          <w:color w:val="auto"/>
          <w14:ligatures w14:val="none"/>
        </w:rPr>
        <w:t xml:space="preserve">                                                P = C + D + E + Z </w:t>
      </w:r>
      <w:r>
        <w:rPr>
          <w:color w:val="auto"/>
          <w14:ligatures w14:val="none"/>
        </w:rPr>
        <w:t xml:space="preserve">gdzie:  </w:t>
      </w:r>
    </w:p>
    <w:p w14:paraId="21E618EC" w14:textId="77777777" w:rsidR="0063672D" w:rsidRDefault="00000000">
      <w:pPr>
        <w:spacing w:after="132" w:line="300" w:lineRule="auto"/>
        <w:ind w:left="741"/>
        <w:rPr>
          <w:color w:val="auto"/>
          <w14:ligatures w14:val="none"/>
        </w:rPr>
      </w:pPr>
      <w:r>
        <w:rPr>
          <w:color w:val="auto"/>
          <w14:ligatures w14:val="none"/>
        </w:rPr>
        <w:t xml:space="preserve">P – ilość punktów przyznana ofercie badanej </w:t>
      </w:r>
    </w:p>
    <w:p w14:paraId="1356D62D" w14:textId="77777777" w:rsidR="0063672D" w:rsidRDefault="00000000">
      <w:pPr>
        <w:numPr>
          <w:ilvl w:val="0"/>
          <w:numId w:val="44"/>
        </w:numPr>
        <w:spacing w:after="132" w:line="300" w:lineRule="auto"/>
        <w:ind w:left="985" w:right="2" w:hanging="254"/>
        <w:rPr>
          <w:color w:val="auto"/>
          <w14:ligatures w14:val="none"/>
        </w:rPr>
      </w:pPr>
      <w:r>
        <w:rPr>
          <w:color w:val="auto"/>
          <w14:ligatures w14:val="none"/>
        </w:rPr>
        <w:lastRenderedPageBreak/>
        <w:t xml:space="preserve">– ilość punktów przyznana ofercie badanej w kryterium „Cena oferty brutto” </w:t>
      </w:r>
    </w:p>
    <w:p w14:paraId="056337EB" w14:textId="77777777" w:rsidR="0063672D" w:rsidRDefault="00000000">
      <w:pPr>
        <w:numPr>
          <w:ilvl w:val="0"/>
          <w:numId w:val="44"/>
        </w:numPr>
        <w:spacing w:after="132" w:line="300" w:lineRule="auto"/>
        <w:ind w:left="985" w:right="2" w:hanging="254"/>
        <w:rPr>
          <w:color w:val="auto"/>
          <w14:ligatures w14:val="none"/>
        </w:rPr>
      </w:pPr>
      <w:r>
        <w:rPr>
          <w:color w:val="auto"/>
          <w14:ligatures w14:val="none"/>
        </w:rPr>
        <w:t xml:space="preserve">– ilość punktów przyznana ofercie badanej w kryterium „Doświadczenie osoby wyznaczonej do realizacji zamówienia” </w:t>
      </w:r>
    </w:p>
    <w:p w14:paraId="4A64F55B" w14:textId="77777777" w:rsidR="0063672D" w:rsidRDefault="00000000">
      <w:pPr>
        <w:numPr>
          <w:ilvl w:val="0"/>
          <w:numId w:val="44"/>
        </w:numPr>
        <w:spacing w:after="62" w:line="252" w:lineRule="auto"/>
        <w:ind w:left="985" w:right="2" w:hanging="254"/>
        <w:rPr>
          <w:color w:val="auto"/>
          <w14:ligatures w14:val="none"/>
        </w:rPr>
      </w:pPr>
      <w:r>
        <w:rPr>
          <w:color w:val="auto"/>
          <w14:ligatures w14:val="none"/>
        </w:rPr>
        <w:t xml:space="preserve">– ilość punktów przyznana ofercie badanej w kryterium „Aspekty społeczne - </w:t>
      </w:r>
    </w:p>
    <w:p w14:paraId="1E258CBC" w14:textId="77777777" w:rsidR="0063672D" w:rsidRDefault="00000000">
      <w:pPr>
        <w:spacing w:after="132" w:line="300" w:lineRule="auto"/>
        <w:ind w:left="741"/>
        <w:rPr>
          <w:color w:val="auto"/>
          <w14:ligatures w14:val="none"/>
        </w:rPr>
      </w:pPr>
      <w:r>
        <w:rPr>
          <w:color w:val="auto"/>
          <w14:ligatures w14:val="none"/>
        </w:rPr>
        <w:t xml:space="preserve">Podmiot Ekonomii Społecznej” </w:t>
      </w:r>
    </w:p>
    <w:p w14:paraId="2194D89F" w14:textId="77777777" w:rsidR="0063672D" w:rsidRDefault="00000000">
      <w:pPr>
        <w:spacing w:after="132" w:line="300" w:lineRule="auto"/>
        <w:ind w:left="741"/>
        <w:rPr>
          <w:color w:val="auto"/>
          <w14:ligatures w14:val="none"/>
        </w:rPr>
      </w:pPr>
      <w:r>
        <w:rPr>
          <w:color w:val="auto"/>
          <w14:ligatures w14:val="none"/>
        </w:rPr>
        <w:t xml:space="preserve">Z – ilość punktów przyznana ofercie badanej w kryterium „Aspekty społeczne - Zatrudnienie osoby niepełnosprawnej” </w:t>
      </w:r>
    </w:p>
    <w:p w14:paraId="66471ACF" w14:textId="77777777" w:rsidR="0063672D" w:rsidRDefault="00000000">
      <w:pPr>
        <w:spacing w:after="132" w:line="300" w:lineRule="auto"/>
        <w:ind w:left="6"/>
        <w:rPr>
          <w:iCs/>
          <w:color w:val="auto"/>
          <w14:ligatures w14:val="none"/>
        </w:rPr>
      </w:pPr>
      <w:r>
        <w:rPr>
          <w:color w:val="auto"/>
          <w14:ligatures w14:val="none"/>
        </w:rPr>
        <w:t xml:space="preserve">4. Przyznanie liczby punktów ofertom będzie odbywać się wg poniższej zasady: </w:t>
      </w:r>
    </w:p>
    <w:p w14:paraId="50DC693D" w14:textId="77777777" w:rsidR="0063672D" w:rsidRDefault="00000000">
      <w:pPr>
        <w:spacing w:after="132" w:line="300" w:lineRule="auto"/>
        <w:ind w:left="6"/>
        <w:jc w:val="center"/>
        <w:rPr>
          <w:color w:val="auto"/>
          <w14:ligatures w14:val="none"/>
        </w:rPr>
      </w:pPr>
      <w:r>
        <w:rPr>
          <w:iCs/>
          <w:color w:val="auto"/>
          <w14:ligatures w14:val="none"/>
        </w:rPr>
        <w:t>DOTYCZY CZĘŚCI I, II, III, IV,V</w:t>
      </w:r>
    </w:p>
    <w:p w14:paraId="32BE3489" w14:textId="77777777" w:rsidR="0063672D" w:rsidRDefault="00000000">
      <w:pPr>
        <w:spacing w:after="150" w:line="264" w:lineRule="auto"/>
        <w:ind w:left="381"/>
        <w:rPr>
          <w:color w:val="auto"/>
          <w14:ligatures w14:val="none"/>
        </w:rPr>
      </w:pPr>
      <w:r>
        <w:rPr>
          <w:color w:val="auto"/>
          <w14:ligatures w14:val="none"/>
        </w:rPr>
        <w:t xml:space="preserve">4.1. </w:t>
      </w:r>
      <w:r>
        <w:rPr>
          <w:b/>
          <w:color w:val="auto"/>
          <w14:ligatures w14:val="none"/>
        </w:rPr>
        <w:t>Zasady oceny ofert wg kryterium – „Cena oferty brutto”</w:t>
      </w:r>
      <w:r>
        <w:rPr>
          <w:color w:val="auto"/>
          <w14:ligatures w14:val="none"/>
        </w:rPr>
        <w:t xml:space="preserve"> </w:t>
      </w:r>
    </w:p>
    <w:p w14:paraId="45F22A69" w14:textId="77777777" w:rsidR="0063672D" w:rsidRDefault="00000000">
      <w:pPr>
        <w:spacing w:after="269" w:line="300" w:lineRule="auto"/>
        <w:ind w:left="381"/>
        <w:rPr>
          <w:color w:val="auto"/>
          <w14:ligatures w14:val="none"/>
        </w:rPr>
      </w:pPr>
      <w:r>
        <w:rPr>
          <w:color w:val="auto"/>
          <w14:ligatures w14:val="none"/>
        </w:rPr>
        <w:t xml:space="preserve">W przypadku kryterium </w:t>
      </w:r>
      <w:r>
        <w:rPr>
          <w:b/>
          <w:color w:val="auto"/>
          <w14:ligatures w14:val="none"/>
        </w:rPr>
        <w:t>„Cena oferty brutto"</w:t>
      </w:r>
      <w:r>
        <w:rPr>
          <w:color w:val="auto"/>
          <w14:ligatures w14:val="none"/>
        </w:rPr>
        <w:t xml:space="preserve"> oferta otrzyma zaokrągloną do dwóch miejsc po przecinku ilość punktów wynikającą z działania: </w:t>
      </w:r>
    </w:p>
    <w:p w14:paraId="7651D249" w14:textId="77777777" w:rsidR="0063672D" w:rsidRDefault="00000000">
      <w:pPr>
        <w:spacing w:after="0" w:line="300" w:lineRule="auto"/>
        <w:ind w:left="589"/>
        <w:rPr>
          <w:rFonts w:ascii="Times New Roman" w:eastAsia="Times New Roman" w:hAnsi="Times New Roman" w:cs="Times New Roman"/>
          <w:i/>
          <w:color w:val="auto"/>
          <w:sz w:val="22"/>
          <w14:ligatures w14:val="none"/>
        </w:rPr>
      </w:pPr>
      <w:r>
        <w:rPr>
          <w:color w:val="auto"/>
          <w14:ligatures w14:val="none"/>
        </w:rPr>
        <w:t xml:space="preserve">                                            C =  </w:t>
      </w:r>
      <w:proofErr w:type="spellStart"/>
      <w:r>
        <w:rPr>
          <w:rFonts w:ascii="Times New Roman" w:eastAsia="Times New Roman" w:hAnsi="Times New Roman" w:cs="Times New Roman"/>
          <w:i/>
          <w:color w:val="auto"/>
          <w:sz w:val="34"/>
          <w:u w:val="single"/>
          <w:vertAlign w:val="superscript"/>
          <w14:ligatures w14:val="none"/>
        </w:rPr>
        <w:t>C</w:t>
      </w:r>
      <w:r>
        <w:rPr>
          <w:rFonts w:ascii="Times New Roman" w:eastAsia="Times New Roman" w:hAnsi="Times New Roman" w:cs="Times New Roman"/>
          <w:color w:val="auto"/>
          <w:sz w:val="34"/>
          <w:u w:val="single"/>
          <w:vertAlign w:val="superscript"/>
          <w14:ligatures w14:val="none"/>
        </w:rPr>
        <w:t>min</w:t>
      </w:r>
      <w:proofErr w:type="spellEnd"/>
      <w:r>
        <w:rPr>
          <w:color w:val="auto"/>
          <w14:ligatures w14:val="none"/>
        </w:rPr>
        <w:t xml:space="preserve">  x  60 </w:t>
      </w:r>
    </w:p>
    <w:p w14:paraId="3BFD3A0C" w14:textId="77777777" w:rsidR="0063672D" w:rsidRDefault="00000000">
      <w:pPr>
        <w:spacing w:after="235" w:line="252" w:lineRule="auto"/>
        <w:ind w:left="0" w:right="611" w:firstLine="0"/>
        <w:jc w:val="center"/>
        <w:rPr>
          <w:color w:val="auto"/>
          <w:sz w:val="22"/>
          <w14:ligatures w14:val="none"/>
        </w:rPr>
      </w:pPr>
      <w:r>
        <w:rPr>
          <w:rFonts w:ascii="Times New Roman" w:eastAsia="Times New Roman" w:hAnsi="Times New Roman" w:cs="Times New Roman"/>
          <w:i/>
          <w:color w:val="auto"/>
          <w:sz w:val="22"/>
          <w14:ligatures w14:val="none"/>
        </w:rPr>
        <w:t>Ci</w:t>
      </w:r>
    </w:p>
    <w:p w14:paraId="7CA8BE30" w14:textId="77777777" w:rsidR="0063672D" w:rsidRDefault="00000000">
      <w:pPr>
        <w:spacing w:after="0" w:line="300" w:lineRule="auto"/>
        <w:ind w:left="486"/>
        <w:rPr>
          <w:color w:val="auto"/>
          <w:sz w:val="22"/>
          <w14:ligatures w14:val="none"/>
        </w:rPr>
      </w:pPr>
      <w:r>
        <w:rPr>
          <w:color w:val="auto"/>
          <w:sz w:val="22"/>
          <w14:ligatures w14:val="none"/>
        </w:rPr>
        <w:t xml:space="preserve">gdzie: </w:t>
      </w:r>
    </w:p>
    <w:tbl>
      <w:tblPr>
        <w:tblW w:w="8842" w:type="dxa"/>
        <w:tblInd w:w="270" w:type="dxa"/>
        <w:tblLayout w:type="fixed"/>
        <w:tblCellMar>
          <w:top w:w="10" w:type="dxa"/>
          <w:left w:w="5" w:type="dxa"/>
          <w:right w:w="5" w:type="dxa"/>
        </w:tblCellMar>
        <w:tblLook w:val="0000" w:firstRow="0" w:lastRow="0" w:firstColumn="0" w:lastColumn="0" w:noHBand="0" w:noVBand="0"/>
      </w:tblPr>
      <w:tblGrid>
        <w:gridCol w:w="818"/>
        <w:gridCol w:w="8024"/>
      </w:tblGrid>
      <w:tr w:rsidR="0063672D" w14:paraId="1EE23682" w14:textId="77777777">
        <w:trPr>
          <w:trHeight w:val="644"/>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543DA" w14:textId="77777777" w:rsidR="0063672D" w:rsidRDefault="00000000">
            <w:pPr>
              <w:spacing w:after="0" w:line="252" w:lineRule="auto"/>
              <w:ind w:left="0" w:right="77" w:firstLine="0"/>
              <w:jc w:val="center"/>
              <w:rPr>
                <w:color w:val="auto"/>
                <w:lang w:eastAsia="zh-CN"/>
                <w14:ligatures w14:val="none"/>
              </w:rPr>
            </w:pPr>
            <w:r>
              <w:rPr>
                <w:color w:val="auto"/>
                <w:sz w:val="22"/>
                <w14:ligatures w14:val="none"/>
              </w:rPr>
              <w:t xml:space="preserve">C </w:t>
            </w:r>
          </w:p>
        </w:tc>
        <w:tc>
          <w:tcPr>
            <w:tcW w:w="8023" w:type="dxa"/>
            <w:tcBorders>
              <w:top w:val="single" w:sz="4" w:space="0" w:color="000000"/>
              <w:left w:val="single" w:sz="4" w:space="0" w:color="000000"/>
              <w:bottom w:val="single" w:sz="4" w:space="0" w:color="000000"/>
              <w:right w:val="single" w:sz="4" w:space="0" w:color="000000"/>
            </w:tcBorders>
            <w:shd w:val="clear" w:color="auto" w:fill="auto"/>
          </w:tcPr>
          <w:p w14:paraId="2958EB52" w14:textId="77777777" w:rsidR="0063672D" w:rsidRDefault="00000000">
            <w:pPr>
              <w:spacing w:after="19" w:line="252" w:lineRule="auto"/>
              <w:ind w:left="70" w:firstLine="0"/>
              <w:rPr>
                <w:color w:val="auto"/>
                <w:sz w:val="22"/>
                <w14:ligatures w14:val="none"/>
              </w:rPr>
            </w:pPr>
            <w:r>
              <w:rPr>
                <w:color w:val="auto"/>
                <w:sz w:val="22"/>
                <w14:ligatures w14:val="none"/>
              </w:rPr>
              <w:t xml:space="preserve">Liczba punktów jakie otrzyma oferta badana w kryterium „Cena oferty </w:t>
            </w:r>
          </w:p>
          <w:p w14:paraId="53487CA2" w14:textId="77777777" w:rsidR="0063672D" w:rsidRDefault="00000000">
            <w:pPr>
              <w:spacing w:after="0" w:line="252" w:lineRule="auto"/>
              <w:ind w:left="70" w:firstLine="0"/>
              <w:jc w:val="left"/>
              <w:rPr>
                <w:color w:val="auto"/>
                <w:lang w:eastAsia="zh-CN"/>
                <w14:ligatures w14:val="none"/>
              </w:rPr>
            </w:pPr>
            <w:r>
              <w:rPr>
                <w:color w:val="auto"/>
                <w:sz w:val="22"/>
                <w14:ligatures w14:val="none"/>
              </w:rPr>
              <w:t xml:space="preserve">brutto" </w:t>
            </w:r>
          </w:p>
        </w:tc>
      </w:tr>
      <w:tr w:rsidR="0063672D" w14:paraId="75726D9E" w14:textId="77777777">
        <w:trPr>
          <w:trHeight w:val="286"/>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751E307" w14:textId="77777777" w:rsidR="0063672D" w:rsidRDefault="00000000">
            <w:pPr>
              <w:spacing w:after="0" w:line="252" w:lineRule="auto"/>
              <w:ind w:left="88" w:firstLine="0"/>
              <w:rPr>
                <w:color w:val="auto"/>
                <w:lang w:eastAsia="zh-CN"/>
                <w14:ligatures w14:val="none"/>
              </w:rPr>
            </w:pPr>
            <w:proofErr w:type="spellStart"/>
            <w:r>
              <w:rPr>
                <w:color w:val="auto"/>
                <w:sz w:val="22"/>
                <w14:ligatures w14:val="none"/>
              </w:rPr>
              <w:t>Cmin</w:t>
            </w:r>
            <w:proofErr w:type="spellEnd"/>
            <w:r>
              <w:rPr>
                <w:color w:val="auto"/>
                <w:sz w:val="22"/>
                <w14:ligatures w14:val="none"/>
              </w:rPr>
              <w:t xml:space="preserve"> </w:t>
            </w:r>
          </w:p>
        </w:tc>
        <w:tc>
          <w:tcPr>
            <w:tcW w:w="8023" w:type="dxa"/>
            <w:tcBorders>
              <w:top w:val="single" w:sz="4" w:space="0" w:color="000000"/>
              <w:left w:val="single" w:sz="4" w:space="0" w:color="000000"/>
              <w:bottom w:val="single" w:sz="4" w:space="0" w:color="000000"/>
              <w:right w:val="single" w:sz="4" w:space="0" w:color="000000"/>
            </w:tcBorders>
            <w:shd w:val="clear" w:color="auto" w:fill="auto"/>
          </w:tcPr>
          <w:p w14:paraId="4B7F8086" w14:textId="77777777" w:rsidR="0063672D" w:rsidRDefault="00000000">
            <w:pPr>
              <w:spacing w:after="0" w:line="252" w:lineRule="auto"/>
              <w:ind w:left="-13" w:firstLine="0"/>
              <w:jc w:val="left"/>
              <w:rPr>
                <w:color w:val="auto"/>
                <w:lang w:eastAsia="zh-CN"/>
                <w14:ligatures w14:val="none"/>
              </w:rPr>
            </w:pPr>
            <w:r>
              <w:rPr>
                <w:color w:val="auto"/>
                <w:sz w:val="22"/>
                <w14:ligatures w14:val="none"/>
              </w:rPr>
              <w:t xml:space="preserve">  Najniższa cena spośród wszystkich ofert rozpatrywanych </w:t>
            </w:r>
          </w:p>
        </w:tc>
      </w:tr>
      <w:tr w:rsidR="0063672D" w14:paraId="33D24982" w14:textId="77777777">
        <w:trPr>
          <w:trHeight w:val="287"/>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41E4378A" w14:textId="77777777" w:rsidR="0063672D" w:rsidRDefault="00000000">
            <w:pPr>
              <w:spacing w:after="0" w:line="252" w:lineRule="auto"/>
              <w:ind w:left="3" w:firstLine="0"/>
              <w:jc w:val="center"/>
              <w:rPr>
                <w:color w:val="auto"/>
                <w:lang w:eastAsia="zh-CN"/>
                <w14:ligatures w14:val="none"/>
              </w:rPr>
            </w:pPr>
            <w:r>
              <w:rPr>
                <w:color w:val="auto"/>
                <w:sz w:val="22"/>
                <w14:ligatures w14:val="none"/>
              </w:rPr>
              <w:t xml:space="preserve">Ci </w:t>
            </w:r>
          </w:p>
        </w:tc>
        <w:tc>
          <w:tcPr>
            <w:tcW w:w="8023" w:type="dxa"/>
            <w:tcBorders>
              <w:top w:val="single" w:sz="4" w:space="0" w:color="000000"/>
              <w:left w:val="single" w:sz="4" w:space="0" w:color="000000"/>
              <w:bottom w:val="single" w:sz="4" w:space="0" w:color="000000"/>
              <w:right w:val="single" w:sz="4" w:space="0" w:color="000000"/>
            </w:tcBorders>
            <w:shd w:val="clear" w:color="auto" w:fill="auto"/>
          </w:tcPr>
          <w:p w14:paraId="6B338DC2" w14:textId="77777777" w:rsidR="0063672D" w:rsidRDefault="00000000">
            <w:pPr>
              <w:spacing w:after="0" w:line="252" w:lineRule="auto"/>
              <w:ind w:left="-13" w:firstLine="0"/>
              <w:jc w:val="left"/>
              <w:rPr>
                <w:color w:val="auto"/>
                <w:lang w:eastAsia="zh-CN"/>
                <w14:ligatures w14:val="none"/>
              </w:rPr>
            </w:pPr>
            <w:r>
              <w:rPr>
                <w:color w:val="auto"/>
                <w:sz w:val="22"/>
                <w14:ligatures w14:val="none"/>
              </w:rPr>
              <w:t xml:space="preserve"> Cena oferty badanej* </w:t>
            </w:r>
          </w:p>
        </w:tc>
      </w:tr>
    </w:tbl>
    <w:p w14:paraId="255AC7C9" w14:textId="77777777" w:rsidR="0063672D" w:rsidRDefault="00000000">
      <w:pPr>
        <w:spacing w:after="254" w:line="266" w:lineRule="auto"/>
        <w:ind w:left="11" w:right="2" w:firstLine="0"/>
        <w:rPr>
          <w:color w:val="auto"/>
          <w14:ligatures w14:val="none"/>
        </w:rPr>
      </w:pPr>
      <w:r>
        <w:rPr>
          <w:i/>
          <w:color w:val="auto"/>
          <w:sz w:val="20"/>
          <w14:ligatures w14:val="none"/>
        </w:rPr>
        <w:t xml:space="preserve">*Zgodnie z art. 225 ust. 1 ustawy </w:t>
      </w:r>
      <w:proofErr w:type="spellStart"/>
      <w:r>
        <w:rPr>
          <w:i/>
          <w:color w:val="auto"/>
          <w:sz w:val="20"/>
          <w14:ligatures w14:val="none"/>
        </w:rPr>
        <w:t>Pzp</w:t>
      </w:r>
      <w:proofErr w:type="spellEnd"/>
      <w:r>
        <w:rPr>
          <w:i/>
          <w:color w:val="auto"/>
          <w:sz w:val="20"/>
          <w14:ligatures w14:val="none"/>
        </w:rPr>
        <w:t>,</w:t>
      </w:r>
      <w:r>
        <w:rPr>
          <w:b/>
          <w:color w:val="auto"/>
          <w:sz w:val="20"/>
          <w14:ligatures w14:val="none"/>
        </w:rPr>
        <w:t xml:space="preserve"> </w:t>
      </w:r>
      <w:r>
        <w:rPr>
          <w:i/>
          <w:color w:val="auto"/>
          <w:sz w:val="20"/>
          <w14:ligatures w14:val="none"/>
        </w:rPr>
        <w:t>w przypadku, gdy wybór oferty prowadziłby do powstania u Zamawiającego obowiązku podatkowego zgodnie z przepisami o podatku od towarów i usług, dla celów zastosowania kryterium ceny lub kosztu zamawiający dolicza do przedstawionej w tej ofercie ceny kwotę podatku od towarów i usług, którą miałby obowiązek rozliczyć.</w:t>
      </w:r>
      <w:r>
        <w:rPr>
          <w:color w:val="auto"/>
          <w:sz w:val="20"/>
          <w14:ligatures w14:val="none"/>
        </w:rPr>
        <w:t xml:space="preserve"> </w:t>
      </w:r>
    </w:p>
    <w:p w14:paraId="26AF2F68" w14:textId="77777777" w:rsidR="0063672D" w:rsidRDefault="00000000">
      <w:pPr>
        <w:spacing w:after="158" w:line="264" w:lineRule="auto"/>
        <w:ind w:left="1091" w:hanging="720"/>
        <w:rPr>
          <w:color w:val="auto"/>
          <w14:ligatures w14:val="none"/>
        </w:rPr>
      </w:pPr>
      <w:r>
        <w:rPr>
          <w:color w:val="auto"/>
          <w14:ligatures w14:val="none"/>
        </w:rPr>
        <w:t xml:space="preserve">4.2.  </w:t>
      </w:r>
      <w:r>
        <w:rPr>
          <w:b/>
          <w:color w:val="auto"/>
          <w14:ligatures w14:val="none"/>
        </w:rPr>
        <w:t>Zasady oceny ofert wg kryterium – „Doświadczenie osoby wyznaczonej do realizacji zamówienia”</w:t>
      </w:r>
      <w:r>
        <w:rPr>
          <w:color w:val="auto"/>
          <w14:ligatures w14:val="none"/>
        </w:rPr>
        <w:t xml:space="preserve"> </w:t>
      </w:r>
    </w:p>
    <w:p w14:paraId="29BA63E7" w14:textId="77777777" w:rsidR="0063672D" w:rsidRDefault="00000000">
      <w:pPr>
        <w:spacing w:after="93" w:line="300" w:lineRule="auto"/>
        <w:ind w:left="6"/>
        <w:rPr>
          <w:color w:val="auto"/>
          <w14:ligatures w14:val="none"/>
        </w:rPr>
      </w:pPr>
      <w:bookmarkStart w:id="10" w:name="_Hlk174485035"/>
      <w:bookmarkStart w:id="11" w:name="_Hlk174484970"/>
      <w:r>
        <w:rPr>
          <w:color w:val="auto"/>
          <w14:ligatures w14:val="none"/>
        </w:rPr>
        <w:t>Dotyczy CZĘŚĆ I,II,III,IV,V</w:t>
      </w:r>
    </w:p>
    <w:p w14:paraId="6E975474" w14:textId="77777777" w:rsidR="0063672D" w:rsidRDefault="00000000">
      <w:pPr>
        <w:spacing w:after="93" w:line="300" w:lineRule="auto"/>
        <w:ind w:left="6"/>
        <w:rPr>
          <w:color w:val="auto"/>
          <w14:ligatures w14:val="none"/>
        </w:rPr>
      </w:pPr>
      <w:r>
        <w:rPr>
          <w:color w:val="auto"/>
          <w14:ligatures w14:val="none"/>
        </w:rPr>
        <w:t xml:space="preserve">Zamawiający dokona oceny w ww. kryterium na podstawie oświadczenia Wykonawcy zawartego w Formularzu ofertowym. </w:t>
      </w:r>
    </w:p>
    <w:p w14:paraId="3E8FE78B" w14:textId="77777777" w:rsidR="0063672D" w:rsidRDefault="00000000">
      <w:pPr>
        <w:spacing w:after="132" w:line="300" w:lineRule="auto"/>
        <w:ind w:left="6"/>
        <w:rPr>
          <w:b/>
          <w:color w:val="auto"/>
          <w:sz w:val="22"/>
          <w14:ligatures w14:val="none"/>
        </w:rPr>
      </w:pPr>
      <w:r>
        <w:rPr>
          <w:color w:val="auto"/>
          <w14:ligatures w14:val="none"/>
        </w:rPr>
        <w:t xml:space="preserve">Doświadczenie osoby wyznaczonej do realizacji zamówienia będzie punktowane ponad doświadczenie wymagane na potwierdzenie spełnienia warunku udziału w postępowaniu. </w:t>
      </w:r>
    </w:p>
    <w:p w14:paraId="31B28DA6" w14:textId="77777777" w:rsidR="0063672D" w:rsidRDefault="00000000">
      <w:pPr>
        <w:spacing w:after="0" w:line="300" w:lineRule="auto"/>
        <w:ind w:left="6"/>
        <w:rPr>
          <w:b/>
          <w:color w:val="auto"/>
          <w:sz w:val="22"/>
          <w14:ligatures w14:val="none"/>
        </w:rPr>
      </w:pPr>
      <w:r>
        <w:rPr>
          <w:b/>
          <w:color w:val="auto"/>
          <w:sz w:val="22"/>
          <w14:ligatures w14:val="none"/>
        </w:rPr>
        <w:t xml:space="preserve">Oferta otrzyma liczbę punktów wynikającą z tabeli poniżej: </w:t>
      </w:r>
    </w:p>
    <w:tbl>
      <w:tblPr>
        <w:tblW w:w="8928" w:type="dxa"/>
        <w:tblInd w:w="580" w:type="dxa"/>
        <w:tblLayout w:type="fixed"/>
        <w:tblCellMar>
          <w:top w:w="42" w:type="dxa"/>
          <w:left w:w="140" w:type="dxa"/>
          <w:right w:w="47" w:type="dxa"/>
        </w:tblCellMar>
        <w:tblLook w:val="0000" w:firstRow="0" w:lastRow="0" w:firstColumn="0" w:lastColumn="0" w:noHBand="0" w:noVBand="0"/>
      </w:tblPr>
      <w:tblGrid>
        <w:gridCol w:w="7654"/>
        <w:gridCol w:w="1274"/>
      </w:tblGrid>
      <w:tr w:rsidR="0063672D" w14:paraId="6A91DA58" w14:textId="77777777">
        <w:trPr>
          <w:trHeight w:val="1200"/>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14:paraId="29F0DE17" w14:textId="77777777" w:rsidR="0063672D" w:rsidRDefault="0063672D">
            <w:pPr>
              <w:spacing w:after="0" w:line="252" w:lineRule="auto"/>
              <w:ind w:left="0" w:right="93" w:firstLine="0"/>
              <w:jc w:val="center"/>
              <w:rPr>
                <w:b/>
                <w:color w:val="auto"/>
                <w:sz w:val="22"/>
                <w14:ligatures w14:val="none"/>
              </w:rPr>
            </w:pPr>
          </w:p>
          <w:p w14:paraId="1884E875" w14:textId="77777777" w:rsidR="0063672D" w:rsidRDefault="00000000">
            <w:pPr>
              <w:spacing w:after="0" w:line="252" w:lineRule="auto"/>
              <w:ind w:left="0" w:right="93" w:firstLine="0"/>
              <w:jc w:val="center"/>
              <w:rPr>
                <w:color w:val="auto"/>
                <w:lang w:eastAsia="zh-CN"/>
                <w14:ligatures w14:val="none"/>
              </w:rPr>
            </w:pPr>
            <w:r>
              <w:rPr>
                <w:b/>
                <w:color w:val="auto"/>
                <w:sz w:val="22"/>
                <w14:ligatures w14:val="none"/>
              </w:rPr>
              <w:t xml:space="preserve">„Doświadczenie osoby wyznaczonej do realizacji zamówienia”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3DD68AA6" w14:textId="77777777" w:rsidR="0063672D" w:rsidRDefault="00000000">
            <w:pPr>
              <w:spacing w:after="0" w:line="252" w:lineRule="auto"/>
              <w:ind w:left="0" w:firstLine="0"/>
              <w:jc w:val="center"/>
              <w:rPr>
                <w:color w:val="auto"/>
                <w:lang w:eastAsia="zh-CN"/>
                <w14:ligatures w14:val="none"/>
              </w:rPr>
            </w:pPr>
            <w:r>
              <w:rPr>
                <w:b/>
                <w:color w:val="auto"/>
                <w:sz w:val="22"/>
                <w14:ligatures w14:val="none"/>
              </w:rPr>
              <w:t xml:space="preserve">Max. liczba punktów </w:t>
            </w:r>
          </w:p>
        </w:tc>
      </w:tr>
      <w:tr w:rsidR="0063672D" w14:paraId="410A9AEB" w14:textId="77777777">
        <w:trPr>
          <w:trHeight w:val="1836"/>
        </w:trPr>
        <w:tc>
          <w:tcPr>
            <w:tcW w:w="76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724C37" w14:textId="77777777" w:rsidR="0063672D" w:rsidRDefault="00000000">
            <w:pPr>
              <w:spacing w:after="104" w:line="312" w:lineRule="auto"/>
              <w:ind w:left="0" w:firstLine="0"/>
              <w:rPr>
                <w:color w:val="auto"/>
                <w:sz w:val="22"/>
                <w14:ligatures w14:val="none"/>
              </w:rPr>
            </w:pPr>
            <w:r>
              <w:rPr>
                <w:color w:val="auto"/>
                <w:sz w:val="22"/>
                <w14:ligatures w14:val="none"/>
              </w:rPr>
              <w:lastRenderedPageBreak/>
              <w:t xml:space="preserve">Zamawiający będzie oceniał „Doświadczenie osoby wyznaczonej do realizacji zamówienia” (D) w następujący sposób: </w:t>
            </w:r>
          </w:p>
          <w:p w14:paraId="53E2C98C" w14:textId="77777777" w:rsidR="0063672D" w:rsidRDefault="0063672D">
            <w:pPr>
              <w:spacing w:after="0" w:line="252" w:lineRule="auto"/>
              <w:ind w:left="0" w:right="61" w:firstLine="0"/>
              <w:rPr>
                <w:color w:val="auto"/>
                <w:sz w:val="22"/>
                <w14:ligatures w14:val="none"/>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E5AEB88" w14:textId="77777777" w:rsidR="0063672D" w:rsidRDefault="00000000">
            <w:pPr>
              <w:spacing w:after="0" w:line="252" w:lineRule="auto"/>
              <w:ind w:left="0" w:right="93" w:firstLine="0"/>
              <w:jc w:val="center"/>
              <w:rPr>
                <w:color w:val="auto"/>
                <w:lang w:eastAsia="zh-CN"/>
                <w14:ligatures w14:val="none"/>
              </w:rPr>
            </w:pPr>
            <w:r>
              <w:rPr>
                <w:b/>
                <w:color w:val="auto"/>
                <w:sz w:val="22"/>
                <w14:ligatures w14:val="none"/>
              </w:rPr>
              <w:t xml:space="preserve">30 </w:t>
            </w:r>
          </w:p>
        </w:tc>
      </w:tr>
      <w:tr w:rsidR="0063672D" w14:paraId="14B13CE4" w14:textId="77777777">
        <w:trPr>
          <w:trHeight w:val="4294"/>
        </w:trPr>
        <w:tc>
          <w:tcPr>
            <w:tcW w:w="7653" w:type="dxa"/>
            <w:tcBorders>
              <w:top w:val="single" w:sz="4" w:space="0" w:color="000000"/>
              <w:left w:val="single" w:sz="4" w:space="0" w:color="000000"/>
              <w:bottom w:val="single" w:sz="4" w:space="0" w:color="000000"/>
              <w:right w:val="single" w:sz="4" w:space="0" w:color="000000"/>
            </w:tcBorders>
            <w:shd w:val="clear" w:color="auto" w:fill="auto"/>
          </w:tcPr>
          <w:p w14:paraId="4EE61365" w14:textId="77777777" w:rsidR="0063672D" w:rsidRDefault="00000000">
            <w:pPr>
              <w:spacing w:after="0" w:line="240" w:lineRule="auto"/>
              <w:ind w:left="0" w:right="61" w:firstLine="0"/>
              <w:rPr>
                <w:color w:val="auto"/>
                <w:sz w:val="22"/>
                <w14:ligatures w14:val="none"/>
              </w:rPr>
            </w:pPr>
            <w:r>
              <w:rPr>
                <w:color w:val="auto"/>
                <w:sz w:val="22"/>
                <w14:ligatures w14:val="none"/>
              </w:rPr>
              <w:t xml:space="preserve">Wykonawca otrzyma </w:t>
            </w:r>
            <w:r>
              <w:rPr>
                <w:b/>
                <w:color w:val="auto"/>
                <w:sz w:val="22"/>
                <w14:ligatures w14:val="none"/>
              </w:rPr>
              <w:t>30 pkt</w:t>
            </w:r>
            <w:r>
              <w:rPr>
                <w:color w:val="auto"/>
                <w:sz w:val="22"/>
                <w14:ligatures w14:val="none"/>
              </w:rPr>
              <w:t xml:space="preserve"> w przypadku </w:t>
            </w:r>
            <w:r>
              <w:rPr>
                <w:color w:val="auto"/>
                <w:sz w:val="22"/>
                <w:u w:val="single" w:color="000000"/>
                <w14:ligatures w14:val="none"/>
              </w:rPr>
              <w:t>zadeklarowania</w:t>
            </w:r>
            <w:r>
              <w:rPr>
                <w:color w:val="auto"/>
                <w:sz w:val="22"/>
                <w14:ligatures w14:val="none"/>
              </w:rPr>
              <w:t xml:space="preserve"> dysponowania osobą, która posiada </w:t>
            </w:r>
            <w:r>
              <w:rPr>
                <w:b/>
                <w:bCs/>
                <w:color w:val="auto"/>
                <w:sz w:val="22"/>
                <w14:ligatures w14:val="none"/>
              </w:rPr>
              <w:t xml:space="preserve">wykształcenie wyższe oraz </w:t>
            </w:r>
            <w:r>
              <w:rPr>
                <w:b/>
                <w:color w:val="auto"/>
                <w:sz w:val="22"/>
                <w14:ligatures w14:val="none"/>
              </w:rPr>
              <w:t xml:space="preserve">doświadczenie zawodowe w realizacji szkoleń dla publicznych służb zatrudnienia </w:t>
            </w:r>
            <w:r>
              <w:rPr>
                <w:color w:val="auto"/>
                <w:sz w:val="22"/>
                <w14:ligatures w14:val="none"/>
              </w:rPr>
              <w:t>dłuższe lub równe 10 lat.</w:t>
            </w:r>
          </w:p>
          <w:p w14:paraId="6B82E45A" w14:textId="77777777" w:rsidR="0063672D" w:rsidRDefault="0063672D">
            <w:pPr>
              <w:spacing w:after="0" w:line="240" w:lineRule="auto"/>
              <w:ind w:left="0" w:right="61" w:firstLine="0"/>
              <w:rPr>
                <w:color w:val="auto"/>
                <w:sz w:val="22"/>
                <w:highlight w:val="yellow"/>
                <w14:ligatures w14:val="none"/>
              </w:rPr>
            </w:pPr>
          </w:p>
          <w:p w14:paraId="177F48A9" w14:textId="77777777" w:rsidR="0063672D" w:rsidRDefault="00000000">
            <w:pPr>
              <w:spacing w:after="0" w:line="240" w:lineRule="auto"/>
              <w:ind w:left="0" w:right="61" w:firstLine="0"/>
              <w:rPr>
                <w:color w:val="auto"/>
                <w:sz w:val="22"/>
                <w14:ligatures w14:val="none"/>
              </w:rPr>
            </w:pPr>
            <w:r>
              <w:rPr>
                <w:color w:val="auto"/>
                <w:sz w:val="22"/>
                <w14:ligatures w14:val="none"/>
              </w:rPr>
              <w:t xml:space="preserve">Wykonawca otrzyma </w:t>
            </w:r>
            <w:r>
              <w:rPr>
                <w:b/>
                <w:color w:val="auto"/>
                <w:sz w:val="22"/>
                <w14:ligatures w14:val="none"/>
              </w:rPr>
              <w:t>20 pkt</w:t>
            </w:r>
            <w:r>
              <w:rPr>
                <w:color w:val="auto"/>
                <w:sz w:val="22"/>
                <w14:ligatures w14:val="none"/>
              </w:rPr>
              <w:t xml:space="preserve"> w przypadku </w:t>
            </w:r>
            <w:r>
              <w:rPr>
                <w:color w:val="auto"/>
                <w:sz w:val="22"/>
                <w:u w:val="single" w:color="000000"/>
                <w14:ligatures w14:val="none"/>
              </w:rPr>
              <w:t>zadeklarowania</w:t>
            </w:r>
            <w:r>
              <w:rPr>
                <w:color w:val="auto"/>
                <w:sz w:val="22"/>
                <w14:ligatures w14:val="none"/>
              </w:rPr>
              <w:t xml:space="preserve"> dysponowania osobą, która posiada </w:t>
            </w:r>
            <w:r>
              <w:rPr>
                <w:b/>
                <w:bCs/>
                <w:color w:val="auto"/>
                <w:sz w:val="22"/>
                <w14:ligatures w14:val="none"/>
              </w:rPr>
              <w:t xml:space="preserve">wykształcenie wyższe oraz </w:t>
            </w:r>
            <w:r>
              <w:rPr>
                <w:b/>
                <w:color w:val="auto"/>
                <w:sz w:val="22"/>
                <w14:ligatures w14:val="none"/>
              </w:rPr>
              <w:t xml:space="preserve">doświadczenie zawodowe w realizacji szkoleń dla publicznych służb zatrudnienia </w:t>
            </w:r>
            <w:r>
              <w:rPr>
                <w:color w:val="auto"/>
                <w:sz w:val="22"/>
                <w14:ligatures w14:val="none"/>
              </w:rPr>
              <w:t>dłuższe lub równe 7 lat, krótsze niż 10 lat.</w:t>
            </w:r>
          </w:p>
          <w:p w14:paraId="09132788" w14:textId="77777777" w:rsidR="0063672D" w:rsidRDefault="0063672D">
            <w:pPr>
              <w:spacing w:after="0" w:line="240" w:lineRule="auto"/>
              <w:ind w:left="0" w:right="61" w:firstLine="0"/>
              <w:rPr>
                <w:color w:val="auto"/>
                <w:sz w:val="22"/>
                <w14:ligatures w14:val="none"/>
              </w:rPr>
            </w:pPr>
          </w:p>
          <w:p w14:paraId="3EE03F5C" w14:textId="77777777" w:rsidR="0063672D" w:rsidRDefault="00000000">
            <w:pPr>
              <w:spacing w:after="0" w:line="240" w:lineRule="auto"/>
              <w:ind w:left="0" w:right="60" w:firstLine="0"/>
              <w:rPr>
                <w:color w:val="auto"/>
                <w:sz w:val="22"/>
                <w14:ligatures w14:val="none"/>
              </w:rPr>
            </w:pPr>
            <w:r>
              <w:rPr>
                <w:color w:val="auto"/>
                <w:sz w:val="22"/>
                <w14:ligatures w14:val="none"/>
              </w:rPr>
              <w:t xml:space="preserve">Wykonawca otrzyma </w:t>
            </w:r>
            <w:r>
              <w:rPr>
                <w:b/>
                <w:color w:val="auto"/>
                <w:sz w:val="22"/>
                <w14:ligatures w14:val="none"/>
              </w:rPr>
              <w:t>10 pkt</w:t>
            </w:r>
            <w:r>
              <w:rPr>
                <w:color w:val="auto"/>
                <w:sz w:val="22"/>
                <w14:ligatures w14:val="none"/>
              </w:rPr>
              <w:t xml:space="preserve"> w przypadku </w:t>
            </w:r>
            <w:r>
              <w:rPr>
                <w:color w:val="auto"/>
                <w:sz w:val="22"/>
                <w:u w:val="single" w:color="000000"/>
                <w14:ligatures w14:val="none"/>
              </w:rPr>
              <w:t>zadeklarowania</w:t>
            </w:r>
            <w:r>
              <w:rPr>
                <w:color w:val="auto"/>
                <w:sz w:val="22"/>
                <w14:ligatures w14:val="none"/>
              </w:rPr>
              <w:t xml:space="preserve"> dysponowania osobą, która posiada </w:t>
            </w:r>
            <w:r>
              <w:rPr>
                <w:b/>
                <w:bCs/>
                <w:color w:val="auto"/>
                <w:sz w:val="22"/>
                <w14:ligatures w14:val="none"/>
              </w:rPr>
              <w:t xml:space="preserve">wykształcenie wyższe oraz </w:t>
            </w:r>
            <w:r>
              <w:rPr>
                <w:b/>
                <w:color w:val="auto"/>
                <w:sz w:val="22"/>
                <w14:ligatures w14:val="none"/>
              </w:rPr>
              <w:t xml:space="preserve">doświadczenie zawodowe w realizacji szkoleń dla publicznych służb zatrudnienia </w:t>
            </w:r>
            <w:r>
              <w:rPr>
                <w:color w:val="auto"/>
                <w:sz w:val="22"/>
                <w14:ligatures w14:val="none"/>
              </w:rPr>
              <w:t>równe lub dłuższe niż 5 lat, krótsze niż 7 lat.</w:t>
            </w:r>
          </w:p>
          <w:p w14:paraId="3BEB73AE" w14:textId="77777777" w:rsidR="0063672D" w:rsidRDefault="0063672D">
            <w:pPr>
              <w:spacing w:after="0" w:line="240" w:lineRule="auto"/>
              <w:ind w:left="0" w:right="60" w:firstLine="0"/>
              <w:rPr>
                <w:color w:val="auto"/>
                <w:sz w:val="22"/>
                <w14:ligatures w14:val="none"/>
              </w:rPr>
            </w:pPr>
          </w:p>
          <w:p w14:paraId="52C1AA15" w14:textId="77777777" w:rsidR="0063672D" w:rsidRDefault="0063672D">
            <w:pPr>
              <w:spacing w:after="28"/>
              <w:ind w:left="1402" w:right="145" w:firstLine="0"/>
              <w:jc w:val="left"/>
            </w:pPr>
          </w:p>
          <w:p w14:paraId="6AA6D998" w14:textId="77777777" w:rsidR="0063672D" w:rsidRDefault="0063672D">
            <w:pPr>
              <w:spacing w:after="0" w:line="240" w:lineRule="auto"/>
              <w:ind w:left="0" w:right="60" w:firstLine="0"/>
              <w:rPr>
                <w:color w:val="auto"/>
                <w:sz w:val="22"/>
                <w14:ligatures w14:val="none"/>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DF680A0" w14:textId="77777777" w:rsidR="0063672D" w:rsidRDefault="0063672D">
            <w:pPr>
              <w:snapToGrid w:val="0"/>
              <w:spacing w:after="160" w:line="252" w:lineRule="auto"/>
              <w:ind w:left="0" w:firstLine="0"/>
              <w:jc w:val="left"/>
              <w:rPr>
                <w:color w:val="auto"/>
                <w:sz w:val="22"/>
                <w14:ligatures w14:val="none"/>
              </w:rPr>
            </w:pPr>
          </w:p>
        </w:tc>
      </w:tr>
    </w:tbl>
    <w:p w14:paraId="6E79A43B" w14:textId="77777777" w:rsidR="0063672D" w:rsidRDefault="00000000">
      <w:pPr>
        <w:spacing w:after="172" w:line="252" w:lineRule="auto"/>
        <w:ind w:left="147"/>
        <w:jc w:val="left"/>
        <w:rPr>
          <w:i/>
          <w:color w:val="auto"/>
          <w:sz w:val="22"/>
          <w14:ligatures w14:val="none"/>
        </w:rPr>
      </w:pPr>
      <w:r>
        <w:rPr>
          <w:b/>
          <w:i/>
          <w:color w:val="auto"/>
          <w:sz w:val="22"/>
          <w:u w:val="single" w:color="000000"/>
          <w14:ligatures w14:val="none"/>
        </w:rPr>
        <w:t>Uwaga:</w:t>
      </w:r>
      <w:r>
        <w:rPr>
          <w:b/>
          <w:i/>
          <w:color w:val="auto"/>
          <w:sz w:val="22"/>
          <w14:ligatures w14:val="none"/>
        </w:rPr>
        <w:t xml:space="preserve"> </w:t>
      </w:r>
    </w:p>
    <w:p w14:paraId="4B9E6E7C" w14:textId="77777777" w:rsidR="0063672D" w:rsidRDefault="00000000">
      <w:pPr>
        <w:spacing w:after="149" w:line="252" w:lineRule="auto"/>
        <w:ind w:left="203" w:firstLine="0"/>
        <w:rPr>
          <w:iCs/>
          <w:color w:val="auto"/>
          <w:sz w:val="22"/>
          <w14:ligatures w14:val="none"/>
        </w:rPr>
      </w:pPr>
      <w:r>
        <w:rPr>
          <w:i/>
          <w:color w:val="auto"/>
          <w:sz w:val="22"/>
          <w14:ligatures w14:val="none"/>
        </w:rPr>
        <w:t xml:space="preserve">W przypadku, kiedy Wykonawca nie zaznaczy żadnego z kwadratów lub zaznaczy więcej  niż jeden kwadrat w kryterium oceny „Doświadczenie </w:t>
      </w:r>
      <w:r>
        <w:rPr>
          <w:color w:val="auto"/>
          <w:sz w:val="22"/>
          <w14:ligatures w14:val="none"/>
        </w:rPr>
        <w:t>osoby wyznaczonej do realizacji zamówienia</w:t>
      </w:r>
      <w:r>
        <w:rPr>
          <w:i/>
          <w:color w:val="auto"/>
          <w:sz w:val="22"/>
          <w14:ligatures w14:val="none"/>
        </w:rPr>
        <w:t xml:space="preserve">” na karcie ocen zawartej w Formularzu ofertowym Zamawiający przyjmie, że Wykonawca posiada doświadczenie krótsze niż 1 rok w realizacji szkoleń dla publicznych służb zatrudnienia, a w kryterium oceny „Doświadczenie </w:t>
      </w:r>
      <w:r>
        <w:rPr>
          <w:color w:val="auto"/>
          <w:sz w:val="22"/>
          <w14:ligatures w14:val="none"/>
        </w:rPr>
        <w:t>osoby wyznaczonej do realizacji zamówienia</w:t>
      </w:r>
      <w:r>
        <w:rPr>
          <w:i/>
          <w:color w:val="auto"/>
          <w:sz w:val="22"/>
          <w14:ligatures w14:val="none"/>
        </w:rPr>
        <w:t xml:space="preserve">” otrzyma 0 pkt. </w:t>
      </w:r>
      <w:bookmarkEnd w:id="10"/>
      <w:bookmarkEnd w:id="11"/>
    </w:p>
    <w:p w14:paraId="1801590D" w14:textId="77777777" w:rsidR="0063672D" w:rsidRDefault="0063672D">
      <w:pPr>
        <w:spacing w:after="149" w:line="252" w:lineRule="auto"/>
        <w:ind w:left="203" w:firstLine="0"/>
        <w:rPr>
          <w:iCs/>
          <w:sz w:val="22"/>
          <w14:ligatures w14:val="none"/>
        </w:rPr>
      </w:pPr>
    </w:p>
    <w:p w14:paraId="06C1FE93" w14:textId="77777777" w:rsidR="0063672D" w:rsidRDefault="00000000">
      <w:pPr>
        <w:spacing w:after="149" w:line="252" w:lineRule="auto"/>
        <w:ind w:left="203" w:firstLine="0"/>
        <w:jc w:val="center"/>
        <w:rPr>
          <w14:ligatures w14:val="none"/>
        </w:rPr>
      </w:pPr>
      <w:bookmarkStart w:id="12" w:name="_Hlk174526104"/>
      <w:r>
        <w:rPr>
          <w:iCs/>
          <w14:ligatures w14:val="none"/>
        </w:rPr>
        <w:t>DOTYCZY CZĘŚCI I, II, III, IV,V</w:t>
      </w:r>
      <w:bookmarkEnd w:id="12"/>
    </w:p>
    <w:p w14:paraId="5B4FFF61" w14:textId="77777777" w:rsidR="0063672D" w:rsidRDefault="00000000">
      <w:pPr>
        <w:spacing w:after="52" w:line="264" w:lineRule="auto"/>
        <w:rPr>
          <w:b/>
          <w14:ligatures w14:val="none"/>
        </w:rPr>
      </w:pPr>
      <w:r>
        <w:rPr>
          <w14:ligatures w14:val="none"/>
        </w:rPr>
        <w:t xml:space="preserve">4.3. </w:t>
      </w:r>
      <w:r>
        <w:rPr>
          <w:b/>
          <w14:ligatures w14:val="none"/>
        </w:rPr>
        <w:t xml:space="preserve">Zasady oceny ofert wg kryterium – „Aspekty społeczne – Podmiot </w:t>
      </w:r>
    </w:p>
    <w:p w14:paraId="27050C00" w14:textId="77777777" w:rsidR="0063672D" w:rsidRDefault="00000000">
      <w:pPr>
        <w:spacing w:after="126" w:line="264" w:lineRule="auto"/>
        <w:ind w:left="1101"/>
        <w:rPr>
          <w14:ligatures w14:val="none"/>
        </w:rPr>
      </w:pPr>
      <w:r>
        <w:rPr>
          <w:b/>
          <w14:ligatures w14:val="none"/>
        </w:rPr>
        <w:t>Ekonomii Społecznej”</w:t>
      </w:r>
      <w:r>
        <w:rPr>
          <w14:ligatures w14:val="none"/>
        </w:rPr>
        <w:t xml:space="preserve"> </w:t>
      </w:r>
    </w:p>
    <w:p w14:paraId="07AA14B9" w14:textId="77777777" w:rsidR="0063672D" w:rsidRDefault="00000000">
      <w:pPr>
        <w:spacing w:after="76" w:line="300" w:lineRule="auto"/>
        <w:ind w:left="6"/>
        <w:rPr>
          <w:b/>
          <w:sz w:val="22"/>
          <w14:ligatures w14:val="none"/>
        </w:rPr>
      </w:pPr>
      <w:r>
        <w:rPr>
          <w14:ligatures w14:val="none"/>
        </w:rPr>
        <w:t xml:space="preserve">Zamawiający dokona oceny w ww. kryterium na podstawie oświadczenia Wykonawcy zawartego w Formularzu ofertowym. </w:t>
      </w:r>
    </w:p>
    <w:p w14:paraId="22E9C3F1" w14:textId="77777777" w:rsidR="0063672D" w:rsidRDefault="00000000">
      <w:pPr>
        <w:spacing w:after="0" w:line="300" w:lineRule="auto"/>
        <w:ind w:left="6"/>
        <w:rPr>
          <w:b/>
          <w:sz w:val="22"/>
          <w14:ligatures w14:val="none"/>
        </w:rPr>
      </w:pPr>
      <w:r>
        <w:rPr>
          <w:b/>
          <w:sz w:val="22"/>
          <w14:ligatures w14:val="none"/>
        </w:rPr>
        <w:t xml:space="preserve">Oferta otrzyma liczbę punktów wynikającą z tabeli poniżej: </w:t>
      </w:r>
    </w:p>
    <w:tbl>
      <w:tblPr>
        <w:tblW w:w="8928" w:type="dxa"/>
        <w:tblInd w:w="580" w:type="dxa"/>
        <w:tblLayout w:type="fixed"/>
        <w:tblCellMar>
          <w:top w:w="70" w:type="dxa"/>
          <w:left w:w="140" w:type="dxa"/>
          <w:right w:w="47" w:type="dxa"/>
        </w:tblCellMar>
        <w:tblLook w:val="0000" w:firstRow="0" w:lastRow="0" w:firstColumn="0" w:lastColumn="0" w:noHBand="0" w:noVBand="0"/>
      </w:tblPr>
      <w:tblGrid>
        <w:gridCol w:w="7654"/>
        <w:gridCol w:w="1274"/>
      </w:tblGrid>
      <w:tr w:rsidR="0063672D" w14:paraId="3A9FEB48" w14:textId="77777777">
        <w:trPr>
          <w:trHeight w:val="1199"/>
        </w:trPr>
        <w:tc>
          <w:tcPr>
            <w:tcW w:w="76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0EBA02" w14:textId="77777777" w:rsidR="0063672D" w:rsidRDefault="00000000">
            <w:pPr>
              <w:spacing w:after="0" w:line="252" w:lineRule="auto"/>
              <w:ind w:left="1072" w:firstLine="0"/>
              <w:jc w:val="left"/>
              <w:rPr>
                <w:lang w:eastAsia="zh-CN"/>
                <w14:ligatures w14:val="none"/>
              </w:rPr>
            </w:pPr>
            <w:r>
              <w:rPr>
                <w:b/>
                <w:sz w:val="22"/>
                <w14:ligatures w14:val="none"/>
              </w:rPr>
              <w:t>„Aspekty społeczne – Podmiot Ekonomii Społecznej”</w:t>
            </w:r>
            <w:r>
              <w:rPr>
                <w:sz w:val="22"/>
                <w14:ligatures w14:val="none"/>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3902C72D" w14:textId="77777777" w:rsidR="0063672D" w:rsidRDefault="00000000">
            <w:pPr>
              <w:spacing w:after="0" w:line="252" w:lineRule="auto"/>
              <w:ind w:left="0" w:firstLine="0"/>
              <w:jc w:val="center"/>
              <w:rPr>
                <w:lang w:eastAsia="zh-CN"/>
                <w14:ligatures w14:val="none"/>
              </w:rPr>
            </w:pPr>
            <w:r>
              <w:rPr>
                <w:b/>
                <w:sz w:val="22"/>
                <w14:ligatures w14:val="none"/>
              </w:rPr>
              <w:t xml:space="preserve">Max. liczba punktów </w:t>
            </w:r>
          </w:p>
        </w:tc>
      </w:tr>
      <w:tr w:rsidR="0063672D" w14:paraId="472A17C8" w14:textId="77777777">
        <w:trPr>
          <w:trHeight w:val="2334"/>
        </w:trPr>
        <w:tc>
          <w:tcPr>
            <w:tcW w:w="7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1EC25" w14:textId="77777777" w:rsidR="0063672D" w:rsidRDefault="00000000">
            <w:pPr>
              <w:spacing w:after="0" w:line="276" w:lineRule="auto"/>
              <w:ind w:left="0" w:firstLine="0"/>
              <w:rPr>
                <w:sz w:val="22"/>
                <w14:ligatures w14:val="none"/>
              </w:rPr>
            </w:pPr>
            <w:r>
              <w:rPr>
                <w:sz w:val="22"/>
                <w14:ligatures w14:val="none"/>
              </w:rPr>
              <w:lastRenderedPageBreak/>
              <w:t xml:space="preserve">Zamawiający będzie oceniał </w:t>
            </w:r>
            <w:r>
              <w:rPr>
                <w:b/>
                <w:sz w:val="22"/>
                <w14:ligatures w14:val="none"/>
              </w:rPr>
              <w:t>„Aspekty społeczne – Podmiot Ekonomii Społecznej”</w:t>
            </w:r>
            <w:r>
              <w:rPr>
                <w:sz w:val="22"/>
                <w14:ligatures w14:val="none"/>
              </w:rPr>
              <w:t xml:space="preserve">(E) w następujący sposób: </w:t>
            </w:r>
          </w:p>
          <w:p w14:paraId="5E9D09C0" w14:textId="77777777" w:rsidR="0063672D" w:rsidRDefault="0063672D">
            <w:pPr>
              <w:spacing w:after="0" w:line="276" w:lineRule="auto"/>
              <w:ind w:left="0" w:firstLine="0"/>
              <w:rPr>
                <w:sz w:val="22"/>
                <w14:ligatures w14:val="none"/>
              </w:rPr>
            </w:pPr>
          </w:p>
          <w:p w14:paraId="498C0170" w14:textId="77777777" w:rsidR="0063672D" w:rsidRDefault="00000000">
            <w:pPr>
              <w:spacing w:after="0" w:line="276" w:lineRule="auto"/>
              <w:ind w:left="0" w:firstLine="0"/>
              <w:rPr>
                <w:sz w:val="22"/>
                <w14:ligatures w14:val="none"/>
              </w:rPr>
            </w:pPr>
            <w:r>
              <w:rPr>
                <w:sz w:val="22"/>
                <w14:ligatures w14:val="none"/>
              </w:rPr>
              <w:t xml:space="preserve">Wykonawca otrzyma </w:t>
            </w:r>
            <w:r>
              <w:rPr>
                <w:b/>
                <w:sz w:val="22"/>
                <w14:ligatures w14:val="none"/>
              </w:rPr>
              <w:t>5 pkt</w:t>
            </w:r>
            <w:r>
              <w:rPr>
                <w:sz w:val="22"/>
                <w14:ligatures w14:val="none"/>
              </w:rPr>
              <w:t xml:space="preserve"> w przypadku </w:t>
            </w:r>
            <w:r>
              <w:rPr>
                <w:sz w:val="22"/>
                <w:u w:val="single" w:color="000000"/>
                <w14:ligatures w14:val="none"/>
              </w:rPr>
              <w:t>zadeklarowania, iż jest Podmiotem</w:t>
            </w:r>
            <w:r>
              <w:rPr>
                <w:sz w:val="22"/>
                <w14:ligatures w14:val="none"/>
              </w:rPr>
              <w:t xml:space="preserve"> </w:t>
            </w:r>
            <w:r>
              <w:rPr>
                <w:sz w:val="22"/>
                <w:u w:val="single" w:color="000000"/>
                <w14:ligatures w14:val="none"/>
              </w:rPr>
              <w:t>Ekonomii Społecznej</w:t>
            </w:r>
            <w:r>
              <w:rPr>
                <w:sz w:val="22"/>
                <w14:ligatures w14:val="none"/>
              </w:rPr>
              <w:t xml:space="preserve"> </w:t>
            </w:r>
          </w:p>
          <w:p w14:paraId="1B1FF4BD" w14:textId="77777777" w:rsidR="0063672D" w:rsidRDefault="0063672D">
            <w:pPr>
              <w:spacing w:after="0" w:line="276" w:lineRule="auto"/>
              <w:ind w:left="0" w:firstLine="0"/>
              <w:rPr>
                <w:sz w:val="22"/>
                <w14:ligatures w14:val="none"/>
              </w:rPr>
            </w:pPr>
          </w:p>
          <w:p w14:paraId="33FCC257" w14:textId="77777777" w:rsidR="0063672D" w:rsidRDefault="00000000">
            <w:pPr>
              <w:spacing w:after="0" w:line="276" w:lineRule="auto"/>
              <w:ind w:left="0" w:firstLine="0"/>
              <w:jc w:val="left"/>
              <w:rPr>
                <w:sz w:val="22"/>
                <w:u w:val="single" w:color="000000"/>
                <w14:ligatures w14:val="none"/>
              </w:rPr>
            </w:pPr>
            <w:r>
              <w:rPr>
                <w:sz w:val="22"/>
                <w14:ligatures w14:val="none"/>
              </w:rPr>
              <w:t xml:space="preserve">Wykonawca otrzyma </w:t>
            </w:r>
            <w:r>
              <w:rPr>
                <w:b/>
                <w:sz w:val="22"/>
                <w14:ligatures w14:val="none"/>
              </w:rPr>
              <w:t>0 pkt</w:t>
            </w:r>
            <w:r>
              <w:rPr>
                <w:sz w:val="22"/>
                <w14:ligatures w14:val="none"/>
              </w:rPr>
              <w:t xml:space="preserve"> w przypadku </w:t>
            </w:r>
            <w:r>
              <w:rPr>
                <w:sz w:val="22"/>
                <w:u w:val="single" w:color="000000"/>
                <w14:ligatures w14:val="none"/>
              </w:rPr>
              <w:t>zadeklarowania, iż nie jest</w:t>
            </w:r>
            <w:r>
              <w:rPr>
                <w:sz w:val="22"/>
                <w14:ligatures w14:val="none"/>
              </w:rPr>
              <w:t xml:space="preserve"> </w:t>
            </w:r>
          </w:p>
          <w:p w14:paraId="02B8489E" w14:textId="77777777" w:rsidR="0063672D" w:rsidRDefault="00000000">
            <w:pPr>
              <w:spacing w:after="0" w:line="276" w:lineRule="auto"/>
              <w:ind w:left="0" w:firstLine="0"/>
              <w:jc w:val="left"/>
              <w:rPr>
                <w:lang w:eastAsia="zh-CN"/>
                <w14:ligatures w14:val="none"/>
              </w:rPr>
            </w:pPr>
            <w:r>
              <w:rPr>
                <w:sz w:val="22"/>
                <w:u w:val="single" w:color="000000"/>
                <w14:ligatures w14:val="none"/>
              </w:rPr>
              <w:t>Podmiotem Ekonomii Społecznej</w:t>
            </w:r>
            <w:r>
              <w:rPr>
                <w:sz w:val="22"/>
                <w14:ligatures w14:val="none"/>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2C69409" w14:textId="77777777" w:rsidR="0063672D" w:rsidRDefault="00000000">
            <w:pPr>
              <w:spacing w:after="0" w:line="252" w:lineRule="auto"/>
              <w:ind w:left="0" w:right="94" w:firstLine="0"/>
              <w:jc w:val="center"/>
              <w:rPr>
                <w:lang w:eastAsia="zh-CN"/>
                <w14:ligatures w14:val="none"/>
              </w:rPr>
            </w:pPr>
            <w:r>
              <w:rPr>
                <w:b/>
                <w:sz w:val="22"/>
                <w14:ligatures w14:val="none"/>
              </w:rPr>
              <w:t xml:space="preserve">5 </w:t>
            </w:r>
          </w:p>
        </w:tc>
      </w:tr>
    </w:tbl>
    <w:p w14:paraId="34DF1D76" w14:textId="77777777" w:rsidR="0063672D" w:rsidRDefault="00000000">
      <w:pPr>
        <w:spacing w:after="172" w:line="252" w:lineRule="auto"/>
        <w:ind w:left="147"/>
        <w:jc w:val="left"/>
        <w:rPr>
          <w:sz w:val="22"/>
          <w14:ligatures w14:val="none"/>
        </w:rPr>
      </w:pPr>
      <w:r>
        <w:rPr>
          <w:b/>
          <w:i/>
          <w:sz w:val="22"/>
          <w:u w:val="single" w:color="000000"/>
          <w14:ligatures w14:val="none"/>
        </w:rPr>
        <w:t>Uwaga:</w:t>
      </w:r>
      <w:r>
        <w:rPr>
          <w:b/>
          <w:i/>
          <w:sz w:val="22"/>
          <w14:ligatures w14:val="none"/>
        </w:rPr>
        <w:t xml:space="preserve"> </w:t>
      </w:r>
    </w:p>
    <w:p w14:paraId="6E7A0E7B" w14:textId="77777777" w:rsidR="0063672D" w:rsidRDefault="00000000">
      <w:pPr>
        <w:spacing w:after="15" w:line="252" w:lineRule="auto"/>
        <w:ind w:left="573" w:hanging="370"/>
        <w:rPr>
          <w:i/>
          <w:sz w:val="22"/>
          <w14:ligatures w14:val="none"/>
        </w:rPr>
      </w:pPr>
      <w:r>
        <w:rPr>
          <w:sz w:val="22"/>
          <w14:ligatures w14:val="none"/>
        </w:rPr>
        <w:t xml:space="preserve">1) </w:t>
      </w:r>
      <w:r>
        <w:rPr>
          <w:i/>
          <w:sz w:val="22"/>
          <w14:ligatures w14:val="none"/>
        </w:rPr>
        <w:t xml:space="preserve">Wykonawca jest </w:t>
      </w:r>
      <w:r>
        <w:rPr>
          <w:b/>
          <w:i/>
          <w:sz w:val="22"/>
          <w14:ligatures w14:val="none"/>
        </w:rPr>
        <w:t>Podmiotem Ekonomii Społecznej</w:t>
      </w:r>
      <w:r>
        <w:rPr>
          <w:i/>
          <w:sz w:val="22"/>
          <w14:ligatures w14:val="none"/>
        </w:rPr>
        <w:t xml:space="preserve">, o którym mowa w art. 2 pkt 5 ustawy z dnia 5 sierpnia 2022 r. o ekonomii społecznej tj.: </w:t>
      </w:r>
    </w:p>
    <w:p w14:paraId="5B8A83FC" w14:textId="77777777" w:rsidR="0063672D" w:rsidRDefault="00000000">
      <w:pPr>
        <w:numPr>
          <w:ilvl w:val="2"/>
          <w:numId w:val="43"/>
        </w:numPr>
        <w:spacing w:after="15" w:line="252" w:lineRule="auto"/>
        <w:ind w:left="563" w:right="2" w:hanging="10"/>
        <w:rPr>
          <w:i/>
          <w:sz w:val="22"/>
          <w14:ligatures w14:val="none"/>
        </w:rPr>
      </w:pPr>
      <w:r>
        <w:rPr>
          <w:i/>
          <w:sz w:val="22"/>
          <w14:ligatures w14:val="none"/>
        </w:rPr>
        <w:t xml:space="preserve">spółdzielnia socjalna,  </w:t>
      </w:r>
    </w:p>
    <w:p w14:paraId="6BF64BC3" w14:textId="77777777" w:rsidR="0063672D" w:rsidRDefault="00000000">
      <w:pPr>
        <w:numPr>
          <w:ilvl w:val="2"/>
          <w:numId w:val="43"/>
        </w:numPr>
        <w:spacing w:after="15" w:line="252" w:lineRule="auto"/>
        <w:ind w:left="563" w:right="2" w:hanging="10"/>
        <w:rPr>
          <w:i/>
          <w:sz w:val="22"/>
          <w14:ligatures w14:val="none"/>
        </w:rPr>
      </w:pPr>
      <w:r>
        <w:rPr>
          <w:i/>
          <w:sz w:val="22"/>
          <w14:ligatures w14:val="none"/>
        </w:rPr>
        <w:t xml:space="preserve">warsztat terapii zajęciowej i zakład aktywności zawodowej,  </w:t>
      </w:r>
    </w:p>
    <w:p w14:paraId="62C56349" w14:textId="77777777" w:rsidR="0063672D" w:rsidRDefault="00000000">
      <w:pPr>
        <w:numPr>
          <w:ilvl w:val="2"/>
          <w:numId w:val="43"/>
        </w:numPr>
        <w:spacing w:after="15" w:line="252" w:lineRule="auto"/>
        <w:ind w:left="563" w:right="2" w:hanging="10"/>
        <w:rPr>
          <w:i/>
          <w:sz w:val="22"/>
          <w14:ligatures w14:val="none"/>
        </w:rPr>
      </w:pPr>
      <w:r>
        <w:rPr>
          <w:i/>
          <w:sz w:val="22"/>
          <w14:ligatures w14:val="none"/>
        </w:rPr>
        <w:t xml:space="preserve">centrum integracji społecznej i klub integracji społecznej,  </w:t>
      </w:r>
    </w:p>
    <w:p w14:paraId="497ED3A4" w14:textId="77777777" w:rsidR="0063672D" w:rsidRDefault="00000000">
      <w:pPr>
        <w:numPr>
          <w:ilvl w:val="2"/>
          <w:numId w:val="43"/>
        </w:numPr>
        <w:spacing w:after="15" w:line="252" w:lineRule="auto"/>
        <w:ind w:left="563" w:right="2" w:hanging="10"/>
        <w:rPr>
          <w:i/>
          <w:sz w:val="22"/>
          <w14:ligatures w14:val="none"/>
        </w:rPr>
      </w:pPr>
      <w:r>
        <w:rPr>
          <w:i/>
          <w:sz w:val="22"/>
          <w14:ligatures w14:val="none"/>
        </w:rPr>
        <w:t xml:space="preserve">spółdzielnia pracy, w tym spółdzielnia inwalidów i spółdzielnia niewidomych, oraz spółdzielnia produkcji rolnej, </w:t>
      </w:r>
    </w:p>
    <w:p w14:paraId="218A188A" w14:textId="77777777" w:rsidR="0063672D" w:rsidRDefault="00000000">
      <w:pPr>
        <w:numPr>
          <w:ilvl w:val="2"/>
          <w:numId w:val="43"/>
        </w:numPr>
        <w:spacing w:after="15" w:line="252" w:lineRule="auto"/>
        <w:ind w:left="563" w:right="2" w:hanging="10"/>
        <w:rPr>
          <w:sz w:val="22"/>
          <w14:ligatures w14:val="none"/>
        </w:rPr>
      </w:pPr>
      <w:r>
        <w:rPr>
          <w:i/>
          <w:sz w:val="22"/>
          <w14:ligatures w14:val="none"/>
        </w:rPr>
        <w:t xml:space="preserve">organizacja pozarządowa, o której mowa w art. 3 ust. 2 ustawy z dnia 24 kwietnia 2003 r. o działalności pożytku publicznego i o wolontariacie z wyjątkiem partii politycznych, europejskich partii politycznych, związków zawodowych i organizacji pracodawców, samorządów zawodowych, fundacji utworzonych przez partie polityczne i europejskich fundacji politycznych; </w:t>
      </w:r>
    </w:p>
    <w:p w14:paraId="49DC376E" w14:textId="77777777" w:rsidR="0063672D" w:rsidRDefault="00000000">
      <w:pPr>
        <w:spacing w:after="15" w:line="252" w:lineRule="auto"/>
        <w:ind w:left="573" w:hanging="370"/>
        <w:rPr>
          <w:i/>
          <w:sz w:val="22"/>
          <w14:ligatures w14:val="none"/>
        </w:rPr>
      </w:pPr>
      <w:r>
        <w:rPr>
          <w:sz w:val="22"/>
          <w14:ligatures w14:val="none"/>
        </w:rPr>
        <w:t xml:space="preserve">2) </w:t>
      </w:r>
      <w:r>
        <w:rPr>
          <w:i/>
          <w:sz w:val="22"/>
          <w14:ligatures w14:val="none"/>
        </w:rPr>
        <w:t>W przypadku, kiedy Wykonawca nie zaznaczy żadnego z kwadratów lub zaznaczy więcej niż jeden kwadrat w kryterium oceny „Aspekty społeczne – Podmiot Ekonomii Społecznej”</w:t>
      </w:r>
      <w:r>
        <w:rPr>
          <w:b/>
          <w:sz w:val="22"/>
          <w14:ligatures w14:val="none"/>
        </w:rPr>
        <w:t xml:space="preserve"> </w:t>
      </w:r>
      <w:r>
        <w:rPr>
          <w:i/>
          <w:sz w:val="22"/>
          <w14:ligatures w14:val="none"/>
        </w:rPr>
        <w:t>na karcie ocen zawartej w pkt 7 Formularza ofertowego (Załącznik nr 2 do ZO) Zamawiający przyjmie, że Wykonawca nie jest Podmiotem Ekonomii Społecznej, a w kryterium oceny  „Aspekty społeczne – Podmiot Ekonomii Społecznej”</w:t>
      </w:r>
      <w:r>
        <w:rPr>
          <w:b/>
          <w:sz w:val="22"/>
          <w14:ligatures w14:val="none"/>
        </w:rPr>
        <w:t xml:space="preserve"> </w:t>
      </w:r>
      <w:r>
        <w:rPr>
          <w:i/>
          <w:sz w:val="22"/>
          <w14:ligatures w14:val="none"/>
        </w:rPr>
        <w:t xml:space="preserve">otrzyma 0 pkt. </w:t>
      </w:r>
    </w:p>
    <w:p w14:paraId="204753E0" w14:textId="77777777" w:rsidR="0063672D" w:rsidRDefault="0063672D">
      <w:pPr>
        <w:spacing w:after="149" w:line="252" w:lineRule="auto"/>
        <w:ind w:left="203" w:firstLine="0"/>
        <w:rPr>
          <w:iCs/>
          <w14:ligatures w14:val="none"/>
        </w:rPr>
      </w:pPr>
    </w:p>
    <w:p w14:paraId="6B6974D7" w14:textId="77777777" w:rsidR="0063672D" w:rsidRDefault="00000000">
      <w:pPr>
        <w:spacing w:after="149" w:line="252" w:lineRule="auto"/>
        <w:ind w:left="203" w:firstLine="0"/>
        <w:jc w:val="center"/>
        <w:rPr>
          <w14:ligatures w14:val="none"/>
        </w:rPr>
      </w:pPr>
      <w:r>
        <w:rPr>
          <w:iCs/>
          <w14:ligatures w14:val="none"/>
        </w:rPr>
        <w:t>DOTYCZY CZĘŚCI I, II, III, IV,V</w:t>
      </w:r>
    </w:p>
    <w:p w14:paraId="47B44C59" w14:textId="77777777" w:rsidR="0063672D" w:rsidRDefault="00000000">
      <w:pPr>
        <w:spacing w:after="159" w:line="264" w:lineRule="auto"/>
        <w:rPr>
          <w14:ligatures w14:val="none"/>
        </w:rPr>
      </w:pPr>
      <w:r>
        <w:rPr>
          <w14:ligatures w14:val="none"/>
        </w:rPr>
        <w:t xml:space="preserve">4.4. </w:t>
      </w:r>
      <w:r>
        <w:rPr>
          <w:b/>
          <w14:ligatures w14:val="none"/>
        </w:rPr>
        <w:t xml:space="preserve">Zasady oceny ofert wg kryterium – „Aspekty społeczne - Zatrudnienie osoby niepełnosprawnej” </w:t>
      </w:r>
    </w:p>
    <w:p w14:paraId="6AE1D011" w14:textId="77777777" w:rsidR="0063672D" w:rsidRDefault="00000000">
      <w:pPr>
        <w:spacing w:after="132" w:line="300" w:lineRule="auto"/>
        <w:ind w:left="6"/>
        <w:rPr>
          <w:b/>
          <w:sz w:val="22"/>
          <w14:ligatures w14:val="none"/>
        </w:rPr>
      </w:pPr>
      <w:r>
        <w:rPr>
          <w14:ligatures w14:val="none"/>
        </w:rPr>
        <w:t xml:space="preserve">Zamawiający dokona oceny w ww. kryterium na podstawie oświadczenia Wykonawcy zawartego w Formularzu ofertowym. </w:t>
      </w:r>
    </w:p>
    <w:p w14:paraId="73F7FEEE" w14:textId="77777777" w:rsidR="0063672D" w:rsidRDefault="00000000">
      <w:pPr>
        <w:spacing w:after="0" w:line="300" w:lineRule="auto"/>
        <w:ind w:left="6"/>
        <w:rPr>
          <w:b/>
          <w:sz w:val="22"/>
          <w14:ligatures w14:val="none"/>
        </w:rPr>
      </w:pPr>
      <w:r>
        <w:rPr>
          <w:b/>
          <w:sz w:val="22"/>
          <w14:ligatures w14:val="none"/>
        </w:rPr>
        <w:t xml:space="preserve">Oferta otrzyma liczbę punktów wynikającą z tabeli poniżej: </w:t>
      </w:r>
    </w:p>
    <w:tbl>
      <w:tblPr>
        <w:tblW w:w="8928" w:type="dxa"/>
        <w:tblInd w:w="580" w:type="dxa"/>
        <w:tblLayout w:type="fixed"/>
        <w:tblCellMar>
          <w:top w:w="70" w:type="dxa"/>
          <w:left w:w="115" w:type="dxa"/>
          <w:right w:w="47" w:type="dxa"/>
        </w:tblCellMar>
        <w:tblLook w:val="0000" w:firstRow="0" w:lastRow="0" w:firstColumn="0" w:lastColumn="0" w:noHBand="0" w:noVBand="0"/>
      </w:tblPr>
      <w:tblGrid>
        <w:gridCol w:w="7654"/>
        <w:gridCol w:w="1274"/>
      </w:tblGrid>
      <w:tr w:rsidR="0063672D" w14:paraId="3DE2EB2C" w14:textId="77777777">
        <w:trPr>
          <w:trHeight w:val="1199"/>
        </w:trPr>
        <w:tc>
          <w:tcPr>
            <w:tcW w:w="7653" w:type="dxa"/>
            <w:tcBorders>
              <w:top w:val="single" w:sz="4" w:space="0" w:color="000000"/>
              <w:left w:val="single" w:sz="4" w:space="0" w:color="000000"/>
              <w:bottom w:val="single" w:sz="4" w:space="0" w:color="000000"/>
              <w:right w:val="single" w:sz="4" w:space="0" w:color="000000"/>
            </w:tcBorders>
            <w:shd w:val="clear" w:color="auto" w:fill="D9D9D9"/>
          </w:tcPr>
          <w:p w14:paraId="0BFBD9E3" w14:textId="77777777" w:rsidR="0063672D" w:rsidRDefault="0063672D">
            <w:pPr>
              <w:spacing w:after="0" w:line="252" w:lineRule="auto"/>
              <w:ind w:left="0" w:right="2" w:firstLine="0"/>
              <w:jc w:val="center"/>
              <w:rPr>
                <w:b/>
                <w:sz w:val="22"/>
                <w14:ligatures w14:val="none"/>
              </w:rPr>
            </w:pPr>
          </w:p>
          <w:p w14:paraId="57E2A2D2" w14:textId="77777777" w:rsidR="0063672D" w:rsidRDefault="00000000">
            <w:pPr>
              <w:spacing w:after="0" w:line="252" w:lineRule="auto"/>
              <w:ind w:left="0" w:right="2" w:firstLine="0"/>
              <w:jc w:val="center"/>
              <w:rPr>
                <w:lang w:eastAsia="zh-CN"/>
                <w14:ligatures w14:val="none"/>
              </w:rPr>
            </w:pPr>
            <w:r>
              <w:rPr>
                <w:b/>
                <w:sz w:val="22"/>
                <w14:ligatures w14:val="none"/>
              </w:rPr>
              <w:t xml:space="preserve">„Aspekty społeczne - Zatrudnienie osoby niepełnosprawnej”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C8D2576" w14:textId="77777777" w:rsidR="0063672D" w:rsidRDefault="00000000">
            <w:pPr>
              <w:spacing w:after="0" w:line="252" w:lineRule="auto"/>
              <w:ind w:left="0" w:firstLine="0"/>
              <w:jc w:val="center"/>
              <w:rPr>
                <w:lang w:eastAsia="zh-CN"/>
                <w14:ligatures w14:val="none"/>
              </w:rPr>
            </w:pPr>
            <w:r>
              <w:rPr>
                <w:b/>
                <w:sz w:val="22"/>
                <w14:ligatures w14:val="none"/>
              </w:rPr>
              <w:t xml:space="preserve">Max. liczba punktów </w:t>
            </w:r>
          </w:p>
        </w:tc>
      </w:tr>
      <w:tr w:rsidR="0063672D" w14:paraId="2101627B" w14:textId="77777777">
        <w:trPr>
          <w:trHeight w:val="4370"/>
        </w:trPr>
        <w:tc>
          <w:tcPr>
            <w:tcW w:w="7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BF84" w14:textId="77777777" w:rsidR="0063672D" w:rsidRDefault="00000000">
            <w:pPr>
              <w:spacing w:after="0" w:line="276" w:lineRule="auto"/>
              <w:ind w:left="0" w:firstLine="0"/>
              <w:rPr>
                <w:sz w:val="22"/>
                <w14:ligatures w14:val="none"/>
              </w:rPr>
            </w:pPr>
            <w:r>
              <w:rPr>
                <w:sz w:val="22"/>
                <w14:ligatures w14:val="none"/>
              </w:rPr>
              <w:lastRenderedPageBreak/>
              <w:t xml:space="preserve">Zamawiający będzie oceniał </w:t>
            </w:r>
            <w:r>
              <w:rPr>
                <w:b/>
                <w:sz w:val="22"/>
                <w14:ligatures w14:val="none"/>
              </w:rPr>
              <w:t>„Aspekty społeczne - Zatrudnienie osoby niepełnosprawnej”</w:t>
            </w:r>
            <w:r>
              <w:rPr>
                <w:sz w:val="22"/>
                <w14:ligatures w14:val="none"/>
              </w:rPr>
              <w:t xml:space="preserve"> (Z) w następujący sposób: </w:t>
            </w:r>
          </w:p>
          <w:p w14:paraId="4513FE33" w14:textId="77777777" w:rsidR="0063672D" w:rsidRDefault="0063672D">
            <w:pPr>
              <w:spacing w:after="0" w:line="276" w:lineRule="auto"/>
              <w:ind w:left="0" w:firstLine="0"/>
              <w:rPr>
                <w:sz w:val="22"/>
                <w14:ligatures w14:val="none"/>
              </w:rPr>
            </w:pPr>
          </w:p>
          <w:p w14:paraId="2B0BBCCD" w14:textId="77777777" w:rsidR="0063672D" w:rsidRDefault="00000000">
            <w:pPr>
              <w:spacing w:after="0" w:line="276" w:lineRule="auto"/>
              <w:ind w:left="0" w:right="61" w:firstLine="0"/>
              <w:rPr>
                <w:sz w:val="22"/>
                <w14:ligatures w14:val="none"/>
              </w:rPr>
            </w:pPr>
            <w:r>
              <w:rPr>
                <w:sz w:val="22"/>
                <w14:ligatures w14:val="none"/>
              </w:rPr>
              <w:t xml:space="preserve">Wykonawca otrzyma </w:t>
            </w:r>
            <w:r>
              <w:rPr>
                <w:b/>
                <w:sz w:val="22"/>
                <w14:ligatures w14:val="none"/>
              </w:rPr>
              <w:t>5 pkt</w:t>
            </w:r>
            <w:r>
              <w:rPr>
                <w:sz w:val="22"/>
                <w14:ligatures w14:val="none"/>
              </w:rPr>
              <w:t xml:space="preserve"> w przypadku </w:t>
            </w:r>
            <w:r>
              <w:rPr>
                <w:sz w:val="22"/>
                <w:u w:val="single" w:color="000000"/>
                <w14:ligatures w14:val="none"/>
              </w:rPr>
              <w:t>zadeklarowania zatrudnienia</w:t>
            </w:r>
            <w:r>
              <w:rPr>
                <w:sz w:val="22"/>
                <w14:ligatures w14:val="none"/>
              </w:rPr>
              <w:t xml:space="preserve"> </w:t>
            </w:r>
            <w:r>
              <w:rPr>
                <w:sz w:val="22"/>
                <w:u w:val="single" w:color="000000"/>
                <w14:ligatures w14:val="none"/>
              </w:rPr>
              <w:t>1 osoby niepełnosprawnej</w:t>
            </w:r>
            <w:r>
              <w:rPr>
                <w:sz w:val="22"/>
                <w14:ligatures w14:val="none"/>
              </w:rPr>
              <w:t xml:space="preserve"> na podstawie stosunku pracy w trakcie realizacji przedmiotu zamówienia (na okres trwania zamówienia) lub </w:t>
            </w:r>
            <w:r>
              <w:rPr>
                <w:sz w:val="22"/>
                <w:u w:val="single" w:color="000000"/>
                <w14:ligatures w14:val="none"/>
              </w:rPr>
              <w:t>zadeklarowania</w:t>
            </w:r>
            <w:r>
              <w:rPr>
                <w:sz w:val="22"/>
                <w14:ligatures w14:val="none"/>
              </w:rPr>
              <w:t xml:space="preserve"> w przypadku osoby fizycznej/osób fizycznych składającej/składających ofertę, że </w:t>
            </w:r>
            <w:r>
              <w:rPr>
                <w:sz w:val="22"/>
                <w:u w:val="single" w:color="000000"/>
                <w14:ligatures w14:val="none"/>
              </w:rPr>
              <w:t>Wykonawca jest osobą niepełnosprawną</w:t>
            </w:r>
            <w:r>
              <w:rPr>
                <w:sz w:val="22"/>
                <w14:ligatures w14:val="none"/>
              </w:rPr>
              <w:t xml:space="preserve"> </w:t>
            </w:r>
          </w:p>
          <w:p w14:paraId="7C56C8E1" w14:textId="77777777" w:rsidR="0063672D" w:rsidRDefault="0063672D">
            <w:pPr>
              <w:spacing w:after="0" w:line="276" w:lineRule="auto"/>
              <w:ind w:left="0" w:right="61" w:firstLine="0"/>
              <w:rPr>
                <w:sz w:val="22"/>
                <w14:ligatures w14:val="none"/>
              </w:rPr>
            </w:pPr>
          </w:p>
          <w:p w14:paraId="286559B9" w14:textId="77777777" w:rsidR="0063672D" w:rsidRDefault="00000000">
            <w:pPr>
              <w:spacing w:after="0" w:line="276" w:lineRule="auto"/>
              <w:ind w:left="0" w:right="60" w:firstLine="0"/>
              <w:rPr>
                <w:sz w:val="22"/>
                <w14:ligatures w14:val="none"/>
              </w:rPr>
            </w:pPr>
            <w:r>
              <w:rPr>
                <w:sz w:val="22"/>
                <w14:ligatures w14:val="none"/>
              </w:rPr>
              <w:t xml:space="preserve">Wykonawca otrzyma </w:t>
            </w:r>
            <w:r>
              <w:rPr>
                <w:b/>
                <w:sz w:val="22"/>
                <w14:ligatures w14:val="none"/>
              </w:rPr>
              <w:t>0 pkt</w:t>
            </w:r>
            <w:r>
              <w:rPr>
                <w:sz w:val="22"/>
                <w14:ligatures w14:val="none"/>
              </w:rPr>
              <w:t xml:space="preserve"> w przypadku </w:t>
            </w:r>
            <w:r>
              <w:rPr>
                <w:sz w:val="22"/>
                <w:u w:val="single" w:color="000000"/>
                <w14:ligatures w14:val="none"/>
              </w:rPr>
              <w:t>niezadeklarowania zatrudnienia</w:t>
            </w:r>
            <w:r>
              <w:rPr>
                <w:sz w:val="22"/>
                <w14:ligatures w14:val="none"/>
              </w:rPr>
              <w:t xml:space="preserve"> </w:t>
            </w:r>
            <w:r>
              <w:rPr>
                <w:sz w:val="22"/>
                <w:u w:val="single" w:color="000000"/>
                <w14:ligatures w14:val="none"/>
              </w:rPr>
              <w:t>osoby niepełnosprawnej</w:t>
            </w:r>
            <w:r>
              <w:rPr>
                <w:sz w:val="22"/>
                <w14:ligatures w14:val="none"/>
              </w:rPr>
              <w:t xml:space="preserve"> na podstawie stosunku pracy w trakcie realizacji przedmiotu zamówienia (na okres trwania zamówienia) lub </w:t>
            </w:r>
            <w:r>
              <w:rPr>
                <w:sz w:val="22"/>
                <w:u w:val="single" w:color="000000"/>
                <w14:ligatures w14:val="none"/>
              </w:rPr>
              <w:t>niezadeklarowania</w:t>
            </w:r>
            <w:r>
              <w:rPr>
                <w:sz w:val="22"/>
                <w14:ligatures w14:val="none"/>
              </w:rPr>
              <w:t xml:space="preserve"> w przypadku osoby fizycznej/osób fizycznych składającej/składających ofertę, że Wykonawca jest osobą </w:t>
            </w:r>
          </w:p>
          <w:p w14:paraId="532FDCF5" w14:textId="77777777" w:rsidR="0063672D" w:rsidRDefault="00000000">
            <w:pPr>
              <w:spacing w:after="0" w:line="276" w:lineRule="auto"/>
              <w:ind w:left="0" w:firstLine="0"/>
              <w:jc w:val="left"/>
              <w:rPr>
                <w:lang w:eastAsia="zh-CN"/>
                <w14:ligatures w14:val="none"/>
              </w:rPr>
            </w:pPr>
            <w:r>
              <w:rPr>
                <w:sz w:val="22"/>
                <w14:ligatures w14:val="none"/>
              </w:rPr>
              <w:t xml:space="preserve">niepełnosprawną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E3C792B" w14:textId="77777777" w:rsidR="0063672D" w:rsidRDefault="00000000">
            <w:pPr>
              <w:spacing w:after="0" w:line="252" w:lineRule="auto"/>
              <w:ind w:left="0" w:right="97" w:firstLine="0"/>
              <w:jc w:val="center"/>
              <w:rPr>
                <w:lang w:eastAsia="zh-CN"/>
                <w14:ligatures w14:val="none"/>
              </w:rPr>
            </w:pPr>
            <w:r>
              <w:rPr>
                <w:b/>
                <w:sz w:val="22"/>
                <w14:ligatures w14:val="none"/>
              </w:rPr>
              <w:t xml:space="preserve">5 </w:t>
            </w:r>
          </w:p>
        </w:tc>
      </w:tr>
    </w:tbl>
    <w:p w14:paraId="4D2BC5E6" w14:textId="77777777" w:rsidR="0063672D" w:rsidRDefault="00000000">
      <w:pPr>
        <w:spacing w:after="0" w:line="252" w:lineRule="auto"/>
        <w:ind w:left="295" w:firstLine="0"/>
        <w:jc w:val="left"/>
        <w:rPr>
          <w:b/>
          <w:i/>
          <w:sz w:val="22"/>
          <w:u w:val="single" w:color="000000"/>
          <w14:ligatures w14:val="none"/>
        </w:rPr>
      </w:pPr>
      <w:r>
        <w:rPr>
          <w:b/>
          <w:i/>
          <w:sz w:val="22"/>
          <w14:ligatures w14:val="none"/>
        </w:rPr>
        <w:t xml:space="preserve"> </w:t>
      </w:r>
    </w:p>
    <w:p w14:paraId="2353F1C2" w14:textId="77777777" w:rsidR="0063672D" w:rsidRDefault="00000000">
      <w:pPr>
        <w:spacing w:after="264" w:line="252" w:lineRule="auto"/>
        <w:ind w:left="305"/>
        <w:jc w:val="left"/>
        <w:rPr>
          <w:i/>
          <w:sz w:val="22"/>
          <w14:ligatures w14:val="none"/>
        </w:rPr>
      </w:pPr>
      <w:r>
        <w:rPr>
          <w:b/>
          <w:i/>
          <w:sz w:val="22"/>
          <w:u w:val="single" w:color="000000"/>
          <w14:ligatures w14:val="none"/>
        </w:rPr>
        <w:t>Uwagi:</w:t>
      </w:r>
      <w:r>
        <w:rPr>
          <w:b/>
          <w:i/>
          <w:sz w:val="22"/>
          <w14:ligatures w14:val="none"/>
        </w:rPr>
        <w:t xml:space="preserve"> </w:t>
      </w:r>
    </w:p>
    <w:p w14:paraId="666E53D9" w14:textId="77777777" w:rsidR="0063672D" w:rsidRDefault="00000000">
      <w:pPr>
        <w:numPr>
          <w:ilvl w:val="2"/>
          <w:numId w:val="42"/>
        </w:numPr>
        <w:spacing w:after="55" w:line="252" w:lineRule="auto"/>
        <w:ind w:right="2" w:hanging="284"/>
        <w:rPr>
          <w:i/>
          <w:sz w:val="22"/>
          <w14:ligatures w14:val="none"/>
        </w:rPr>
      </w:pPr>
      <w:r>
        <w:rPr>
          <w:i/>
          <w:sz w:val="22"/>
          <w14:ligatures w14:val="none"/>
        </w:rPr>
        <w:t xml:space="preserve">Zamawiający przez osobę niepełnosprawną rozumie osobę posiadającą status osoby niepełnosprawnej w rozumieniu ustawy z dnia 27 sierpnia 1997 r. o rehabilitacji zawodowej i społecznej oraz zatrudnianiu osób niepełnosprawnych. </w:t>
      </w:r>
    </w:p>
    <w:p w14:paraId="3193AAC3" w14:textId="77777777" w:rsidR="0063672D" w:rsidRDefault="00000000">
      <w:pPr>
        <w:numPr>
          <w:ilvl w:val="2"/>
          <w:numId w:val="42"/>
        </w:numPr>
        <w:spacing w:after="76" w:line="252" w:lineRule="auto"/>
        <w:ind w:right="2" w:hanging="284"/>
        <w:rPr>
          <w:i/>
          <w:sz w:val="22"/>
          <w14:ligatures w14:val="none"/>
        </w:rPr>
      </w:pPr>
      <w:r>
        <w:rPr>
          <w:i/>
          <w:sz w:val="22"/>
          <w14:ligatures w14:val="none"/>
        </w:rPr>
        <w:t xml:space="preserve">W przypadku, gdy w Formularzu ofertowym, Wykonawca nie zaznaczy żadnego z kwadratów lub zaznaczy więcej niż jeden kwadrat, w kryterium oceny „Aspekty społeczne – Zatrudnienie osoby niepełnosprawnej”, Zamawiający przyjmie, że Wykonawca nie oferuje zatrudnienia osoby niepełnosprawnej na podstawie stosunku pracy, na czas trwania zamówienia, lub w przypadku osoby fizycznej/osób fizycznych składającej/składających ofertę, że Wykonawca nie jest osobą niepełnosprawną, a w kryterium oceny „Aspekty społeczne – Zatrudnienie osoby niepełnosprawnej” otrzyma 0 pkt. </w:t>
      </w:r>
    </w:p>
    <w:p w14:paraId="090AC925" w14:textId="77777777" w:rsidR="0063672D" w:rsidRDefault="00000000">
      <w:pPr>
        <w:numPr>
          <w:ilvl w:val="2"/>
          <w:numId w:val="42"/>
        </w:numPr>
        <w:spacing w:after="156" w:line="252" w:lineRule="auto"/>
        <w:ind w:right="2" w:hanging="284"/>
        <w:rPr>
          <w14:ligatures w14:val="none"/>
        </w:rPr>
      </w:pPr>
      <w:r>
        <w:rPr>
          <w:i/>
          <w:sz w:val="22"/>
          <w14:ligatures w14:val="none"/>
        </w:rPr>
        <w:t xml:space="preserve">Zatrudnienie osoby niepełnosprawnej powinno trwać przez cały okres realizacji zamówienia. W przypadku wygaśnięcia lub rozwiązania stosunku pracy przed zakończeniem tego okresu, Wykonawca jest obowiązany do zatrudnienia na to miejsce innej osoby niepełnosprawnej. </w:t>
      </w:r>
    </w:p>
    <w:p w14:paraId="7DD33CCC" w14:textId="77777777" w:rsidR="0063672D" w:rsidRDefault="00000000">
      <w:pPr>
        <w:numPr>
          <w:ilvl w:val="0"/>
          <w:numId w:val="46"/>
        </w:numPr>
        <w:spacing w:after="27" w:line="276" w:lineRule="auto"/>
        <w:ind w:right="11"/>
        <w:jc w:val="left"/>
        <w:rPr>
          <w:lang w:eastAsia="zh-CN"/>
          <w14:ligatures w14:val="none"/>
        </w:rPr>
      </w:pPr>
      <w:r>
        <w:rPr>
          <w14:ligatures w14:val="none"/>
        </w:rPr>
        <w:t xml:space="preserve">Zamawiający </w:t>
      </w:r>
      <w:r>
        <w:rPr>
          <w14:ligatures w14:val="none"/>
        </w:rPr>
        <w:tab/>
        <w:t xml:space="preserve">udzieli niniejszego </w:t>
      </w:r>
      <w:r>
        <w:rPr>
          <w14:ligatures w14:val="none"/>
        </w:rPr>
        <w:tab/>
        <w:t xml:space="preserve">zamówienia </w:t>
      </w:r>
      <w:r>
        <w:rPr>
          <w:lang w:eastAsia="zh-CN"/>
          <w14:ligatures w14:val="none"/>
        </w:rPr>
        <w:t xml:space="preserve">(dotyczy danej CZEŚCI) </w:t>
      </w:r>
      <w:r>
        <w:rPr>
          <w14:ligatures w14:val="none"/>
        </w:rPr>
        <w:t>temu (tym) Wykonawcy (Wykonawcom), którego/(</w:t>
      </w:r>
      <w:proofErr w:type="spellStart"/>
      <w:r>
        <w:rPr>
          <w14:ligatures w14:val="none"/>
        </w:rPr>
        <w:t>ych</w:t>
      </w:r>
      <w:proofErr w:type="spellEnd"/>
      <w:r>
        <w:rPr>
          <w14:ligatures w14:val="none"/>
        </w:rPr>
        <w:t xml:space="preserve">) oferta zostanie uznana za najkorzystniejszą  tj. uzyska największą liczbę punktów ze wszystkich kryteriów. </w:t>
      </w:r>
    </w:p>
    <w:p w14:paraId="2BD04C55" w14:textId="77777777" w:rsidR="0063672D" w:rsidRDefault="00000000">
      <w:pPr>
        <w:numPr>
          <w:ilvl w:val="0"/>
          <w:numId w:val="46"/>
        </w:numPr>
        <w:spacing w:after="27" w:line="276" w:lineRule="auto"/>
        <w:ind w:right="11"/>
        <w:jc w:val="left"/>
        <w:rPr>
          <w:lang w:eastAsia="zh-CN"/>
          <w14:ligatures w14:val="none"/>
        </w:rPr>
      </w:pPr>
      <w:bookmarkStart w:id="13" w:name="_Hlk172887574"/>
      <w:r>
        <w:rPr>
          <w14:ligatures w14:val="none"/>
        </w:rPr>
        <w:t>Jeżeli</w:t>
      </w:r>
      <w:r>
        <w:rPr>
          <w:lang w:eastAsia="zh-CN"/>
          <w14:ligatures w14:val="none"/>
        </w:rPr>
        <w:t xml:space="preserve"> Wykonawca, którego oferta została </w:t>
      </w:r>
      <w:r>
        <w:rPr>
          <w14:ligatures w14:val="none"/>
        </w:rPr>
        <w:t>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Pr>
          <w:lang w:eastAsia="zh-CN"/>
          <w14:ligatures w14:val="none"/>
        </w:rPr>
        <w:t>.</w:t>
      </w:r>
    </w:p>
    <w:p w14:paraId="710D13D8" w14:textId="77777777" w:rsidR="0063672D" w:rsidRDefault="00000000">
      <w:pPr>
        <w:numPr>
          <w:ilvl w:val="0"/>
          <w:numId w:val="46"/>
        </w:numPr>
        <w:spacing w:after="27" w:line="276" w:lineRule="auto"/>
        <w:ind w:right="11"/>
        <w:jc w:val="left"/>
        <w:rPr>
          <w:lang w:eastAsia="zh-CN"/>
          <w14:ligatures w14:val="none"/>
        </w:rPr>
      </w:pPr>
      <w:r>
        <w:rPr>
          <w:lang w:eastAsia="zh-CN"/>
          <w14:ligatures w14:val="none"/>
        </w:rPr>
        <w:t xml:space="preserve">Jeżeli nie można wybrać najkorzystniejszej oferty z uwagi na to, że dwie lub więcej ofert </w:t>
      </w:r>
      <w:r>
        <w:rPr>
          <w14:ligatures w14:val="none"/>
        </w:rPr>
        <w:t>przedstawia</w:t>
      </w:r>
      <w:r>
        <w:rPr>
          <w:lang w:eastAsia="zh-CN"/>
          <w14:ligatures w14:val="none"/>
        </w:rPr>
        <w:t xml:space="preserve"> </w:t>
      </w:r>
      <w:r>
        <w:rPr>
          <w14:ligatures w14:val="none"/>
        </w:rPr>
        <w:t>taki</w:t>
      </w:r>
      <w:r>
        <w:rPr>
          <w:lang w:eastAsia="zh-CN"/>
          <w14:ligatures w14:val="none"/>
        </w:rPr>
        <w:t xml:space="preserve">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1DBF43CD" w14:textId="77777777" w:rsidR="0063672D" w:rsidRDefault="00000000">
      <w:pPr>
        <w:numPr>
          <w:ilvl w:val="0"/>
          <w:numId w:val="46"/>
        </w:numPr>
        <w:spacing w:after="27" w:line="276" w:lineRule="auto"/>
        <w:ind w:right="11"/>
        <w:jc w:val="left"/>
        <w:rPr>
          <w:lang w:eastAsia="zh-CN"/>
          <w14:ligatures w14:val="none"/>
        </w:rPr>
      </w:pPr>
      <w:r>
        <w:rPr>
          <w:lang w:eastAsia="zh-CN"/>
          <w14:ligatures w14:val="none"/>
        </w:rPr>
        <w:lastRenderedPageBreak/>
        <w:t>Wykonawcy, składając oferty dodatkowe, nie mogą zaoferować cen wyższych niż zaoferowane w złożonych ofertach.</w:t>
      </w:r>
    </w:p>
    <w:p w14:paraId="4D98CC8A" w14:textId="77777777" w:rsidR="0063672D" w:rsidRDefault="00000000">
      <w:pPr>
        <w:numPr>
          <w:ilvl w:val="0"/>
          <w:numId w:val="46"/>
        </w:numPr>
        <w:spacing w:after="27" w:line="276" w:lineRule="auto"/>
        <w:ind w:right="11"/>
        <w:jc w:val="left"/>
        <w:rPr>
          <w:lang w:eastAsia="zh-CN"/>
          <w14:ligatures w14:val="none"/>
        </w:rPr>
      </w:pPr>
      <w:r>
        <w:rPr>
          <w:lang w:eastAsia="zh-CN"/>
          <w14:ligatures w14:val="none"/>
        </w:rPr>
        <w:t>Niezwłocznie po wyborze najkorzystniejszej oferty Zamawiający informuje równocześnie Wykonawców, którzy złożyli oferty, o:</w:t>
      </w:r>
    </w:p>
    <w:p w14:paraId="79EBA564" w14:textId="77777777" w:rsidR="0063672D" w:rsidRDefault="00000000">
      <w:pPr>
        <w:numPr>
          <w:ilvl w:val="0"/>
          <w:numId w:val="41"/>
        </w:numPr>
        <w:spacing w:after="27" w:line="240" w:lineRule="auto"/>
        <w:ind w:right="409"/>
        <w:jc w:val="left"/>
        <w:rPr>
          <w:lang w:eastAsia="zh-CN"/>
          <w14:ligatures w14:val="none"/>
        </w:rPr>
      </w:pPr>
      <w:r>
        <w:rPr>
          <w:lang w:eastAsia="zh-CN"/>
          <w14:ligatures w14:val="none"/>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034F6AC" w14:textId="77777777" w:rsidR="0063672D" w:rsidRDefault="00000000">
      <w:pPr>
        <w:numPr>
          <w:ilvl w:val="0"/>
          <w:numId w:val="41"/>
        </w:numPr>
        <w:spacing w:after="27" w:line="240" w:lineRule="auto"/>
        <w:ind w:right="409"/>
        <w:jc w:val="left"/>
        <w:rPr>
          <w:lang w:eastAsia="zh-CN"/>
          <w14:ligatures w14:val="none"/>
        </w:rPr>
      </w:pPr>
      <w:r>
        <w:rPr>
          <w:lang w:eastAsia="zh-CN"/>
          <w14:ligatures w14:val="none"/>
        </w:rPr>
        <w:t>Wykonawcach, których oferty zostały odrzucone</w:t>
      </w:r>
    </w:p>
    <w:p w14:paraId="6AE7FC5F" w14:textId="77777777" w:rsidR="0063672D" w:rsidRDefault="00000000">
      <w:pPr>
        <w:numPr>
          <w:ilvl w:val="0"/>
          <w:numId w:val="45"/>
        </w:numPr>
        <w:spacing w:after="27" w:line="240" w:lineRule="auto"/>
        <w:ind w:right="409"/>
        <w:jc w:val="left"/>
        <w:rPr>
          <w:lang w:eastAsia="zh-CN"/>
          <w14:ligatures w14:val="none"/>
        </w:rPr>
      </w:pPr>
      <w:r>
        <w:rPr>
          <w:lang w:eastAsia="zh-CN"/>
          <w14:ligatures w14:val="none"/>
        </w:rPr>
        <w:t>podając uzasadnienie faktyczne i prawne.</w:t>
      </w:r>
    </w:p>
    <w:p w14:paraId="60C9CB2F" w14:textId="77777777" w:rsidR="0063672D" w:rsidRDefault="00000000">
      <w:pPr>
        <w:numPr>
          <w:ilvl w:val="0"/>
          <w:numId w:val="46"/>
        </w:numPr>
        <w:spacing w:after="27" w:line="276" w:lineRule="auto"/>
        <w:ind w:right="11"/>
        <w:jc w:val="left"/>
        <w:rPr>
          <w:lang w:eastAsia="zh-CN"/>
          <w14:ligatures w14:val="none"/>
        </w:rPr>
      </w:pPr>
      <w:r>
        <w:rPr>
          <w:lang w:eastAsia="zh-CN"/>
          <w14:ligatures w14:val="none"/>
        </w:rPr>
        <w:t>Zamawiający udostępnia niezwłocznie informacje, o których mowa w ust. 9 pkt 1, na stronie internetowej prowadzonego postępowania.</w:t>
      </w:r>
    </w:p>
    <w:p w14:paraId="3884C1E3" w14:textId="77777777" w:rsidR="0063672D" w:rsidRDefault="00000000">
      <w:pPr>
        <w:numPr>
          <w:ilvl w:val="0"/>
          <w:numId w:val="46"/>
        </w:numPr>
        <w:spacing w:after="27" w:line="276" w:lineRule="auto"/>
        <w:ind w:right="11"/>
        <w:jc w:val="left"/>
        <w:rPr>
          <w:lang w:eastAsia="zh-CN"/>
          <w14:ligatures w14:val="none"/>
        </w:rPr>
      </w:pPr>
      <w:r>
        <w:rPr>
          <w:lang w:eastAsia="zh-CN"/>
          <w14:ligatures w14:val="none"/>
        </w:rPr>
        <w:t>Zamawiający może nie ujawniać informacji, o których mowa w ust. 9, jeżeli ich ujawnienie byłoby sprzeczne z ważnym interesem publicznym.</w:t>
      </w:r>
    </w:p>
    <w:p w14:paraId="580EE5F3" w14:textId="77777777" w:rsidR="0063672D" w:rsidRDefault="00000000">
      <w:pPr>
        <w:numPr>
          <w:ilvl w:val="0"/>
          <w:numId w:val="46"/>
        </w:numPr>
        <w:spacing w:after="27" w:line="276" w:lineRule="auto"/>
        <w:ind w:right="11"/>
        <w:jc w:val="left"/>
        <w:rPr>
          <w:lang w:eastAsia="zh-CN"/>
          <w14:ligatures w14:val="none"/>
        </w:rPr>
      </w:pPr>
      <w:r>
        <w:rPr>
          <w:lang w:eastAsia="zh-CN"/>
          <w14:ligatures w14:val="none"/>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r>
        <w:rPr>
          <w:rFonts w:ascii="Calibri" w:eastAsia="Calibri" w:hAnsi="Calibri" w:cs="Calibri"/>
          <w:sz w:val="22"/>
          <w:lang w:eastAsia="zh-CN"/>
          <w14:ligatures w14:val="none"/>
        </w:rPr>
        <w:t xml:space="preserve"> </w:t>
      </w:r>
    </w:p>
    <w:p w14:paraId="4E9875DD" w14:textId="77777777" w:rsidR="0063672D" w:rsidRDefault="00000000">
      <w:pPr>
        <w:numPr>
          <w:ilvl w:val="0"/>
          <w:numId w:val="46"/>
        </w:numPr>
        <w:spacing w:after="27" w:line="276" w:lineRule="auto"/>
        <w:ind w:right="11"/>
        <w:jc w:val="left"/>
        <w:rPr>
          <w:lang w:eastAsia="zh-CN"/>
          <w14:ligatures w14:val="none"/>
        </w:rPr>
      </w:pPr>
      <w:r>
        <w:rPr>
          <w:lang w:eastAsia="zh-CN"/>
          <w14:ligatures w14:val="none"/>
        </w:rPr>
        <w:t>Jeżeli zostanie złożona oferta, której wybór prowadziłby do powstania u Zamawiającego obowiązku podatkowego zgodnie z ustawa z dnia 11 marca 2004r. o podatku od towarów i usług (Dz. U. z 2024r. poz. 361) dla celów zastosowania kryterium ceny Zamawiający dolicza do przedstawionej w tej ofercie ceny kwotę̨ podatku od towarów i usług, którą miałby obowiązek rozliczyć́.</w:t>
      </w:r>
    </w:p>
    <w:p w14:paraId="49EE9047" w14:textId="77777777" w:rsidR="0063672D" w:rsidRDefault="00000000">
      <w:pPr>
        <w:numPr>
          <w:ilvl w:val="0"/>
          <w:numId w:val="46"/>
        </w:numPr>
        <w:spacing w:after="27" w:line="276" w:lineRule="auto"/>
        <w:ind w:right="11"/>
        <w:jc w:val="left"/>
        <w:rPr>
          <w:lang w:eastAsia="zh-CN"/>
          <w14:ligatures w14:val="none"/>
        </w:rPr>
      </w:pPr>
      <w:r>
        <w:rPr>
          <w:lang w:eastAsia="zh-CN"/>
          <w14:ligatures w14:val="none"/>
        </w:rPr>
        <w:t>W ofercie, o której mowa Rozdziale XVII SWZ, Wykonawca ma obowiązek:</w:t>
      </w:r>
      <w:r>
        <w:rPr>
          <w:rFonts w:ascii="Calibri" w:eastAsia="Calibri" w:hAnsi="Calibri" w:cs="Calibri"/>
          <w:sz w:val="22"/>
          <w:lang w:eastAsia="zh-CN"/>
          <w14:ligatures w14:val="none"/>
        </w:rPr>
        <w:t xml:space="preserve"> </w:t>
      </w:r>
    </w:p>
    <w:p w14:paraId="6021CA55" w14:textId="77777777" w:rsidR="0063672D" w:rsidRDefault="00000000">
      <w:pPr>
        <w:numPr>
          <w:ilvl w:val="0"/>
          <w:numId w:val="47"/>
        </w:numPr>
        <w:spacing w:after="27" w:line="240" w:lineRule="auto"/>
        <w:ind w:right="409"/>
        <w:jc w:val="left"/>
        <w:rPr>
          <w:lang w:eastAsia="zh-CN"/>
          <w14:ligatures w14:val="none"/>
        </w:rPr>
      </w:pPr>
      <w:r>
        <w:rPr>
          <w:lang w:eastAsia="zh-CN"/>
          <w14:ligatures w14:val="none"/>
        </w:rPr>
        <w:t>poinformowania Zamawiającego, że wybór jego oferty będzie prowadził do powstania u Zamawiającego obowiązku podatkowego;</w:t>
      </w:r>
      <w:r>
        <w:rPr>
          <w:rFonts w:ascii="Calibri" w:eastAsia="Calibri" w:hAnsi="Calibri" w:cs="Calibri"/>
          <w:sz w:val="22"/>
          <w:lang w:eastAsia="zh-CN"/>
          <w14:ligatures w14:val="none"/>
        </w:rPr>
        <w:t xml:space="preserve"> </w:t>
      </w:r>
    </w:p>
    <w:p w14:paraId="0B5C1738" w14:textId="77777777" w:rsidR="0063672D" w:rsidRDefault="00000000">
      <w:pPr>
        <w:numPr>
          <w:ilvl w:val="0"/>
          <w:numId w:val="47"/>
        </w:numPr>
        <w:spacing w:after="27" w:line="240" w:lineRule="auto"/>
        <w:ind w:right="409"/>
        <w:jc w:val="left"/>
        <w:rPr>
          <w:lang w:eastAsia="zh-CN"/>
          <w14:ligatures w14:val="none"/>
        </w:rPr>
      </w:pPr>
      <w:r>
        <w:rPr>
          <w:lang w:eastAsia="zh-CN"/>
          <w14:ligatures w14:val="none"/>
        </w:rPr>
        <w:t xml:space="preserve">wskazania nazwy (rodzaju) towaru lub usługi, których dostawa lub świadczenie będą̨ prowadziły do powstania obowiązku podatkowego; </w:t>
      </w:r>
    </w:p>
    <w:p w14:paraId="66F367E1" w14:textId="77777777" w:rsidR="0063672D" w:rsidRDefault="00000000">
      <w:pPr>
        <w:numPr>
          <w:ilvl w:val="0"/>
          <w:numId w:val="47"/>
        </w:numPr>
        <w:spacing w:after="27" w:line="240" w:lineRule="auto"/>
        <w:ind w:right="409"/>
        <w:jc w:val="left"/>
        <w:rPr>
          <w:lang w:eastAsia="zh-CN"/>
          <w14:ligatures w14:val="none"/>
        </w:rPr>
      </w:pPr>
      <w:r>
        <w:rPr>
          <w:lang w:eastAsia="zh-CN"/>
          <w14:ligatures w14:val="none"/>
        </w:rPr>
        <w:t xml:space="preserve">wskazania wartości towaru lub usługi objętego obowiązkiem podatkowym Zamawiającego, bez kwoty podatku; </w:t>
      </w:r>
    </w:p>
    <w:p w14:paraId="22E506D8" w14:textId="77777777" w:rsidR="0063672D" w:rsidRDefault="00000000">
      <w:pPr>
        <w:numPr>
          <w:ilvl w:val="0"/>
          <w:numId w:val="47"/>
        </w:numPr>
        <w:spacing w:after="27" w:line="240" w:lineRule="auto"/>
        <w:ind w:right="409"/>
        <w:jc w:val="left"/>
        <w:rPr>
          <w:lang w:eastAsia="zh-CN"/>
          <w14:ligatures w14:val="none"/>
        </w:rPr>
      </w:pPr>
      <w:r>
        <w:rPr>
          <w:lang w:eastAsia="zh-CN"/>
          <w14:ligatures w14:val="none"/>
        </w:rPr>
        <w:t>wskazania stawki podatku od towarów i usług, która zgodnie z wiedzą Wykonawcy, będzie miała zastosowanie.</w:t>
      </w:r>
      <w:r>
        <w:rPr>
          <w:rFonts w:ascii="Calibri" w:eastAsia="Calibri" w:hAnsi="Calibri" w:cs="Calibri"/>
          <w:sz w:val="22"/>
          <w:lang w:eastAsia="zh-CN"/>
          <w14:ligatures w14:val="none"/>
        </w:rPr>
        <w:t xml:space="preserve"> </w:t>
      </w:r>
    </w:p>
    <w:p w14:paraId="474459B8" w14:textId="77777777" w:rsidR="0063672D" w:rsidRDefault="00000000">
      <w:pPr>
        <w:numPr>
          <w:ilvl w:val="0"/>
          <w:numId w:val="46"/>
        </w:numPr>
        <w:spacing w:after="27" w:line="276" w:lineRule="auto"/>
        <w:ind w:right="11"/>
        <w:jc w:val="left"/>
        <w:rPr>
          <w:lang w:eastAsia="zh-CN"/>
          <w14:ligatures w14:val="none"/>
        </w:rPr>
      </w:pPr>
      <w:r>
        <w:rPr>
          <w:lang w:eastAsia="zh-CN"/>
          <w14:ligatures w14:val="none"/>
        </w:rPr>
        <w:t xml:space="preserve">Zamawiający wybiera najkorzystniejszą ofertę w terminie związania ofertą określonym w SWZ. </w:t>
      </w:r>
    </w:p>
    <w:p w14:paraId="2432CC1A" w14:textId="77777777" w:rsidR="0063672D" w:rsidRDefault="00000000">
      <w:pPr>
        <w:numPr>
          <w:ilvl w:val="0"/>
          <w:numId w:val="46"/>
        </w:numPr>
        <w:spacing w:after="27" w:line="276" w:lineRule="auto"/>
        <w:ind w:right="11"/>
        <w:jc w:val="left"/>
        <w:rPr>
          <w:lang w:eastAsia="zh-CN"/>
          <w14:ligatures w14:val="none"/>
        </w:rPr>
      </w:pPr>
      <w:r>
        <w:rPr>
          <w:lang w:eastAsia="zh-CN"/>
          <w14:ligatures w14:val="none"/>
        </w:rPr>
        <w:t xml:space="preserve">Jeżeli termin związania ofertą upłynie przed wyborem najkorzystniejszej oferty, Zamawiający wezwie Wykonawcę, którego oferta otrzymała najwyższą ocenę do wyrażenia, w wyznaczonym przez Zamawiającego terminie, pisemnej zgody na wybór jego oferty. </w:t>
      </w:r>
    </w:p>
    <w:p w14:paraId="4BCCB645" w14:textId="77777777" w:rsidR="0063672D" w:rsidRDefault="00000000">
      <w:pPr>
        <w:numPr>
          <w:ilvl w:val="0"/>
          <w:numId w:val="46"/>
        </w:numPr>
        <w:spacing w:after="27" w:line="276" w:lineRule="auto"/>
        <w:ind w:right="11"/>
        <w:jc w:val="left"/>
        <w:rPr>
          <w:lang w:eastAsia="zh-CN"/>
          <w14:ligatures w14:val="none"/>
        </w:rPr>
      </w:pPr>
      <w:r>
        <w:rPr>
          <w:lang w:eastAsia="zh-CN"/>
          <w14:ligatures w14:val="none"/>
        </w:rPr>
        <w:t>W przypadku braku zgody, o której mowa w ust. 16 n/n Rozdziału, oferta podlega odrzuceniu, a Zamawiający zwraca się̨ o wyrażenie takiej zgody do kolejnego Wykonawcy, którego oferta została najwyżej oceniona, chyba że zachodzą̨ przesłanki do unieważnienia postępowania.</w:t>
      </w:r>
      <w:r>
        <w:rPr>
          <w:rFonts w:ascii="Calibri" w:eastAsia="Calibri" w:hAnsi="Calibri" w:cs="Calibri"/>
          <w:sz w:val="22"/>
          <w:lang w:eastAsia="zh-CN"/>
          <w14:ligatures w14:val="none"/>
        </w:rPr>
        <w:t xml:space="preserve"> </w:t>
      </w:r>
      <w:bookmarkEnd w:id="13"/>
    </w:p>
    <w:p w14:paraId="07795115" w14:textId="77777777" w:rsidR="0063672D" w:rsidRDefault="00000000">
      <w:pPr>
        <w:spacing w:after="0" w:line="252" w:lineRule="auto"/>
        <w:ind w:left="0" w:firstLine="0"/>
        <w:jc w:val="left"/>
        <w:rPr>
          <w:lang w:eastAsia="zh-CN"/>
          <w14:ligatures w14:val="none"/>
        </w:rPr>
      </w:pPr>
      <w:r>
        <w:rPr>
          <w:lang w:eastAsia="zh-CN"/>
          <w14:ligatures w14:val="none"/>
        </w:rPr>
        <w:lastRenderedPageBreak/>
        <w:t xml:space="preserve"> </w:t>
      </w:r>
    </w:p>
    <w:p w14:paraId="54284834" w14:textId="77777777" w:rsidR="0063672D" w:rsidRDefault="00000000">
      <w:pPr>
        <w:pStyle w:val="Akapitzlist"/>
        <w:numPr>
          <w:ilvl w:val="0"/>
          <w:numId w:val="36"/>
        </w:numPr>
        <w:spacing w:after="5" w:line="268" w:lineRule="auto"/>
        <w:ind w:left="671" w:right="142" w:hanging="686"/>
        <w:jc w:val="left"/>
      </w:pPr>
      <w:r>
        <w:rPr>
          <w:b/>
        </w:rPr>
        <w:t xml:space="preserve">Wymagania dotyczące wadium </w:t>
      </w:r>
    </w:p>
    <w:p w14:paraId="2866C7DC" w14:textId="77777777" w:rsidR="0063672D" w:rsidRDefault="00000000">
      <w:pPr>
        <w:pStyle w:val="Akapitzlist"/>
        <w:spacing w:after="5" w:line="268" w:lineRule="auto"/>
        <w:ind w:left="671" w:right="142" w:firstLine="0"/>
        <w:jc w:val="left"/>
      </w:pPr>
      <w:r>
        <w:rPr>
          <w:b/>
        </w:rPr>
        <w:t xml:space="preserve">Nie dotyczy. </w:t>
      </w:r>
    </w:p>
    <w:p w14:paraId="0A0E1C04" w14:textId="77777777" w:rsidR="0063672D" w:rsidRDefault="00000000">
      <w:pPr>
        <w:spacing w:after="139" w:line="259" w:lineRule="auto"/>
        <w:ind w:left="0" w:firstLine="0"/>
        <w:jc w:val="left"/>
      </w:pPr>
      <w:r>
        <w:rPr>
          <w:b/>
        </w:rPr>
        <w:t xml:space="preserve"> </w:t>
      </w:r>
    </w:p>
    <w:p w14:paraId="5A5577CE" w14:textId="77777777" w:rsidR="0063672D" w:rsidRDefault="00000000">
      <w:pPr>
        <w:pStyle w:val="Akapitzlist"/>
        <w:numPr>
          <w:ilvl w:val="0"/>
          <w:numId w:val="36"/>
        </w:numPr>
        <w:spacing w:after="5" w:line="268" w:lineRule="auto"/>
        <w:ind w:left="671" w:right="142" w:hanging="686"/>
        <w:jc w:val="left"/>
      </w:pPr>
      <w:r>
        <w:rPr>
          <w:b/>
        </w:rPr>
        <w:t xml:space="preserve">Informacje o formalnościach, jakie muszą zostać dopełnione po wyborze oferty w celu zawarcia umowy w sprawie zamówienia publicznego </w:t>
      </w:r>
    </w:p>
    <w:p w14:paraId="1BE1F613" w14:textId="77777777" w:rsidR="0063672D" w:rsidRDefault="0063672D">
      <w:pPr>
        <w:pStyle w:val="Akapitzlist"/>
        <w:spacing w:after="5" w:line="268" w:lineRule="auto"/>
        <w:ind w:left="671" w:right="142" w:firstLine="0"/>
        <w:jc w:val="left"/>
      </w:pPr>
    </w:p>
    <w:p w14:paraId="46AA0162" w14:textId="77777777" w:rsidR="0063672D" w:rsidRDefault="00000000">
      <w:pPr>
        <w:numPr>
          <w:ilvl w:val="0"/>
          <w:numId w:val="30"/>
        </w:numPr>
        <w:ind w:right="145" w:hanging="10"/>
      </w:pPr>
      <w:r>
        <w:t xml:space="preserve">Zamawiający zawiera umowę̨ w sprawie zamówienia publicznego dla każdej z części postępowania osobno (według załącznika nr 5 do SWZ), z uwzględnieniem art. 577 </w:t>
      </w:r>
      <w:proofErr w:type="spellStart"/>
      <w:r>
        <w:t>Pzp</w:t>
      </w:r>
      <w:proofErr w:type="spellEnd"/>
      <w: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0303D536" w14:textId="77777777" w:rsidR="0063672D" w:rsidRDefault="00000000">
      <w:pPr>
        <w:numPr>
          <w:ilvl w:val="0"/>
          <w:numId w:val="30"/>
        </w:numPr>
        <w:ind w:right="145" w:hanging="10"/>
      </w:pPr>
      <w:r>
        <w:t xml:space="preserve">Zamawiający może zawrzeć umowę w sprawie zamówienia publicznego przed upływem terminu, o którym mowa w ust. 1 n/n rozdziału, jeżeli w postępowaniu o udzielenie zamówienia złożono tylko jedną ofertę. </w:t>
      </w:r>
    </w:p>
    <w:p w14:paraId="45172C78" w14:textId="77777777" w:rsidR="0063672D" w:rsidRDefault="00000000">
      <w:pPr>
        <w:numPr>
          <w:ilvl w:val="0"/>
          <w:numId w:val="30"/>
        </w:numPr>
        <w:ind w:right="145" w:hanging="10"/>
      </w:pPr>
      <w:r>
        <w:t xml:space="preserve">Wykonawca, którego oferta została wybrana jako najkorzystniejsza, zostanie poinformowany przez Zamawiającego o miejscu i terminie podpisania umowy. </w:t>
      </w:r>
    </w:p>
    <w:p w14:paraId="2511C5C0" w14:textId="77777777" w:rsidR="0063672D" w:rsidRDefault="00000000">
      <w:pPr>
        <w:pStyle w:val="Akapitzlist"/>
        <w:numPr>
          <w:ilvl w:val="0"/>
          <w:numId w:val="30"/>
        </w:numPr>
      </w:pPr>
      <w:r>
        <w:t xml:space="preserve">Zgodnie z art. 263 ustawy </w:t>
      </w:r>
      <w:proofErr w:type="spellStart"/>
      <w:r>
        <w:t>Pzp</w:t>
      </w:r>
      <w:proofErr w:type="spellEnd"/>
      <w:r>
        <w:t xml:space="preserve"> jeżeli Wykonawca, którego oferta została wybrana, będzie uchylał się od zawarcia umowy w sprawie zamówienia publicznego, Zamawiający może dokonać ponownego badania i oceny ofert spośród ofert pozostałych Wykonawców oraz wybrać najkorzystniejszą ofertę albo unieważnić postępowanie.   </w:t>
      </w:r>
    </w:p>
    <w:p w14:paraId="35DC0C2D" w14:textId="77777777" w:rsidR="0063672D" w:rsidRDefault="0063672D">
      <w:pPr>
        <w:ind w:left="14" w:right="145" w:firstLine="0"/>
      </w:pPr>
    </w:p>
    <w:p w14:paraId="55CBE161" w14:textId="77777777" w:rsidR="0063672D" w:rsidRDefault="00000000">
      <w:pPr>
        <w:pStyle w:val="Akapitzlist"/>
        <w:numPr>
          <w:ilvl w:val="0"/>
          <w:numId w:val="36"/>
        </w:numPr>
        <w:spacing w:after="5" w:line="268" w:lineRule="auto"/>
        <w:ind w:left="671" w:right="142" w:hanging="686"/>
        <w:jc w:val="left"/>
      </w:pPr>
      <w:r>
        <w:rPr>
          <w:b/>
        </w:rPr>
        <w:t xml:space="preserve">Wymagania dotyczące zabezpieczenia należytego wykonania umowy  </w:t>
      </w:r>
    </w:p>
    <w:p w14:paraId="09922793" w14:textId="77777777" w:rsidR="0063672D" w:rsidRDefault="00000000">
      <w:pPr>
        <w:spacing w:after="0" w:line="259" w:lineRule="auto"/>
        <w:ind w:left="-5"/>
        <w:jc w:val="left"/>
        <w:rPr>
          <w:b/>
        </w:rPr>
      </w:pPr>
      <w:r>
        <w:rPr>
          <w:b/>
        </w:rPr>
        <w:t xml:space="preserve">Nie dotyczy. </w:t>
      </w:r>
    </w:p>
    <w:p w14:paraId="4704E401" w14:textId="77777777" w:rsidR="0063672D" w:rsidRDefault="0063672D">
      <w:pPr>
        <w:spacing w:after="0" w:line="259" w:lineRule="auto"/>
        <w:ind w:left="-5"/>
        <w:jc w:val="left"/>
        <w:rPr>
          <w:b/>
        </w:rPr>
      </w:pPr>
    </w:p>
    <w:p w14:paraId="21ABDDA5" w14:textId="77777777" w:rsidR="0063672D" w:rsidRDefault="0063672D">
      <w:pPr>
        <w:spacing w:after="0" w:line="259" w:lineRule="auto"/>
        <w:ind w:left="-5"/>
        <w:jc w:val="left"/>
      </w:pPr>
    </w:p>
    <w:p w14:paraId="5962D044" w14:textId="77777777" w:rsidR="0063672D" w:rsidRDefault="00000000">
      <w:pPr>
        <w:pStyle w:val="Akapitzlist"/>
        <w:numPr>
          <w:ilvl w:val="0"/>
          <w:numId w:val="36"/>
        </w:numPr>
        <w:spacing w:after="5" w:line="268" w:lineRule="auto"/>
        <w:ind w:left="671" w:right="142" w:hanging="686"/>
        <w:jc w:val="left"/>
      </w:pPr>
      <w:r>
        <w:rPr>
          <w:b/>
        </w:rPr>
        <w:t xml:space="preserve">Pouczenie o środkach ochrony prawnej przysługujących Wykonawcy </w:t>
      </w:r>
    </w:p>
    <w:p w14:paraId="3EDCABED" w14:textId="77777777" w:rsidR="0063672D" w:rsidRDefault="00000000">
      <w:pPr>
        <w:numPr>
          <w:ilvl w:val="0"/>
          <w:numId w:val="31"/>
        </w:numPr>
        <w:ind w:right="145" w:hanging="221"/>
      </w:pPr>
      <w:r>
        <w:t xml:space="preserve">Środki ochrony prawnej przysługują̨ Wykonawcy, jeżeli ma lub miał interes w uzyskaniu zamówienia oraz poniósł lub może ponieść szkodę w wyniku naruszenia przez Zamawiającego przepisów </w:t>
      </w:r>
      <w:proofErr w:type="spellStart"/>
      <w:r>
        <w:t>pzp</w:t>
      </w:r>
      <w:proofErr w:type="spellEnd"/>
      <w:r>
        <w:t>.</w:t>
      </w:r>
      <w:r>
        <w:rPr>
          <w:rFonts w:ascii="Calibri" w:eastAsia="Calibri" w:hAnsi="Calibri" w:cs="Calibri"/>
          <w:sz w:val="22"/>
        </w:rPr>
        <w:t xml:space="preserve"> </w:t>
      </w:r>
    </w:p>
    <w:p w14:paraId="32BC7A2A" w14:textId="77777777" w:rsidR="0063672D" w:rsidRDefault="00000000">
      <w:pPr>
        <w:numPr>
          <w:ilvl w:val="0"/>
          <w:numId w:val="31"/>
        </w:numPr>
        <w:ind w:right="145" w:hanging="221"/>
      </w:pPr>
      <w:r>
        <w:t>Odwołanie przysługuje na:</w:t>
      </w:r>
      <w:r>
        <w:rPr>
          <w:rFonts w:ascii="Calibri" w:eastAsia="Calibri" w:hAnsi="Calibri" w:cs="Calibri"/>
          <w:sz w:val="22"/>
        </w:rPr>
        <w:t xml:space="preserve"> </w:t>
      </w:r>
    </w:p>
    <w:p w14:paraId="03A779A6" w14:textId="77777777" w:rsidR="0063672D" w:rsidRDefault="00000000">
      <w:pPr>
        <w:numPr>
          <w:ilvl w:val="1"/>
          <w:numId w:val="31"/>
        </w:numPr>
        <w:ind w:right="145" w:hanging="10"/>
      </w:pPr>
      <w:r>
        <w:t>niezgodną z przepisami ustawy czynność Zamawiającego, podjętą w postępowaniu o udzielenie zamówienia, w tym na projektowane postanowienie umowy;</w:t>
      </w:r>
      <w:r>
        <w:rPr>
          <w:rFonts w:ascii="Calibri" w:eastAsia="Calibri" w:hAnsi="Calibri" w:cs="Calibri"/>
          <w:sz w:val="22"/>
        </w:rPr>
        <w:t xml:space="preserve"> </w:t>
      </w:r>
    </w:p>
    <w:p w14:paraId="4AF2875B" w14:textId="77777777" w:rsidR="0063672D" w:rsidRDefault="00000000">
      <w:pPr>
        <w:numPr>
          <w:ilvl w:val="1"/>
          <w:numId w:val="31"/>
        </w:numPr>
        <w:ind w:right="145" w:hanging="10"/>
      </w:pPr>
      <w:r>
        <w:t>zaniechanie czynności w postępowaniu o udzielenie zamówienia, do której Zamawiający był obowiązany na podstawie ustawy.</w:t>
      </w:r>
      <w:r>
        <w:rPr>
          <w:rFonts w:ascii="Calibri" w:eastAsia="Calibri" w:hAnsi="Calibri" w:cs="Calibri"/>
          <w:sz w:val="22"/>
        </w:rPr>
        <w:t xml:space="preserve"> </w:t>
      </w:r>
    </w:p>
    <w:p w14:paraId="553F94C9" w14:textId="77777777" w:rsidR="0063672D" w:rsidRDefault="00000000">
      <w:pPr>
        <w:numPr>
          <w:ilvl w:val="0"/>
          <w:numId w:val="31"/>
        </w:numPr>
        <w:ind w:right="145" w:hanging="221"/>
      </w:pPr>
      <w:r>
        <w:t>Odwołanie wnosi się do Prezesa Krajowej Izby Odwoławczej w formie pisemnej albo w formie elektronicznej albo w postaci elektronicznej opatrzone podpisem zaufanym.</w:t>
      </w:r>
      <w:r>
        <w:rPr>
          <w:rFonts w:ascii="Calibri" w:eastAsia="Calibri" w:hAnsi="Calibri" w:cs="Calibri"/>
          <w:sz w:val="22"/>
        </w:rPr>
        <w:t xml:space="preserve"> </w:t>
      </w:r>
    </w:p>
    <w:p w14:paraId="033BBDFD" w14:textId="77777777" w:rsidR="0063672D" w:rsidRDefault="00000000">
      <w:pPr>
        <w:numPr>
          <w:ilvl w:val="0"/>
          <w:numId w:val="31"/>
        </w:numPr>
        <w:ind w:right="145" w:hanging="221"/>
      </w:pPr>
      <w:r>
        <w:t xml:space="preserve">Na orzeczenie Krajowej Izby Odwoławczej oraz postanowienie Prezesa Krajowej Izby Odwoławczej, o którym mowa w art. 519 ust. 1 </w:t>
      </w:r>
      <w:proofErr w:type="spellStart"/>
      <w:r>
        <w:t>Pzp</w:t>
      </w:r>
      <w:proofErr w:type="spellEnd"/>
      <w:r>
        <w:t>, stronom oraz uczestnikom postępowania odwoławczego przysługuje skarga do sądu. Skargę wnosi się do Sądu Okręgowego w Warszawie za pośrednictwem Prezesa Krajowej Izby Odwoławczej.</w:t>
      </w:r>
      <w:r>
        <w:rPr>
          <w:rFonts w:ascii="Calibri" w:eastAsia="Calibri" w:hAnsi="Calibri" w:cs="Calibri"/>
          <w:sz w:val="22"/>
        </w:rPr>
        <w:t xml:space="preserve"> </w:t>
      </w:r>
    </w:p>
    <w:p w14:paraId="25F433A8" w14:textId="77777777" w:rsidR="0063672D" w:rsidRDefault="00000000">
      <w:pPr>
        <w:numPr>
          <w:ilvl w:val="0"/>
          <w:numId w:val="31"/>
        </w:numPr>
        <w:ind w:right="145" w:hanging="221"/>
      </w:pPr>
      <w:r>
        <w:t xml:space="preserve">Szczegółowe informacje dotyczące środków ochrony prawnej określone są w Dziale IX „Środki ochrony prawnej” </w:t>
      </w:r>
      <w:proofErr w:type="spellStart"/>
      <w:r>
        <w:t>Pzp</w:t>
      </w:r>
      <w:proofErr w:type="spellEnd"/>
      <w:r>
        <w:t>.</w:t>
      </w:r>
      <w:r>
        <w:rPr>
          <w:rFonts w:ascii="Calibri" w:eastAsia="Calibri" w:hAnsi="Calibri" w:cs="Calibri"/>
          <w:sz w:val="22"/>
        </w:rPr>
        <w:t xml:space="preserve"> </w:t>
      </w:r>
    </w:p>
    <w:p w14:paraId="246E75F9" w14:textId="77777777" w:rsidR="0063672D" w:rsidRDefault="0063672D">
      <w:pPr>
        <w:ind w:left="225" w:right="145" w:firstLine="0"/>
      </w:pPr>
    </w:p>
    <w:p w14:paraId="3CB095F1" w14:textId="77777777" w:rsidR="0063672D" w:rsidRDefault="00000000">
      <w:pPr>
        <w:spacing w:after="0" w:line="259" w:lineRule="auto"/>
        <w:ind w:left="0" w:right="97" w:firstLine="0"/>
        <w:jc w:val="center"/>
      </w:pPr>
      <w:r>
        <w:rPr>
          <w:b/>
        </w:rPr>
        <w:t xml:space="preserve"> </w:t>
      </w:r>
    </w:p>
    <w:p w14:paraId="5D751923" w14:textId="77777777" w:rsidR="0063672D" w:rsidRDefault="00000000">
      <w:pPr>
        <w:pStyle w:val="Akapitzlist"/>
        <w:numPr>
          <w:ilvl w:val="0"/>
          <w:numId w:val="36"/>
        </w:numPr>
        <w:spacing w:after="5" w:line="268" w:lineRule="auto"/>
        <w:ind w:left="671" w:right="142" w:hanging="686"/>
        <w:jc w:val="left"/>
        <w:rPr>
          <w:b/>
        </w:rPr>
      </w:pPr>
      <w:r>
        <w:rPr>
          <w:b/>
        </w:rPr>
        <w:t xml:space="preserve">Informacje dodatkowe </w:t>
      </w:r>
    </w:p>
    <w:p w14:paraId="705244B4" w14:textId="77777777" w:rsidR="0063672D" w:rsidRDefault="00000000">
      <w:pPr>
        <w:spacing w:after="20" w:line="259" w:lineRule="auto"/>
        <w:ind w:left="0" w:right="97" w:firstLine="0"/>
        <w:jc w:val="center"/>
      </w:pPr>
      <w:r>
        <w:rPr>
          <w:b/>
        </w:rPr>
        <w:t xml:space="preserve"> </w:t>
      </w:r>
    </w:p>
    <w:p w14:paraId="1F22AA4C" w14:textId="77777777" w:rsidR="0063672D" w:rsidRDefault="00000000">
      <w:pPr>
        <w:numPr>
          <w:ilvl w:val="0"/>
          <w:numId w:val="32"/>
        </w:numPr>
        <w:ind w:right="145" w:hanging="283"/>
      </w:pPr>
      <w:r>
        <w:t>Zamawiający</w:t>
      </w:r>
      <w:r>
        <w:rPr>
          <w:b/>
          <w:u w:val="single" w:color="000000"/>
        </w:rPr>
        <w:t xml:space="preserve"> dopuszcza</w:t>
      </w:r>
      <w:r>
        <w:t xml:space="preserve"> składanie ofert częściowych. </w:t>
      </w:r>
    </w:p>
    <w:p w14:paraId="0FEBF7A9" w14:textId="77777777" w:rsidR="0063672D" w:rsidRDefault="00000000">
      <w:pPr>
        <w:numPr>
          <w:ilvl w:val="0"/>
          <w:numId w:val="32"/>
        </w:numPr>
        <w:spacing w:after="31"/>
        <w:ind w:right="145" w:hanging="283"/>
      </w:pPr>
      <w:r>
        <w:t xml:space="preserve">Ofertę można składać na wszystkie części zamówienia. </w:t>
      </w:r>
    </w:p>
    <w:p w14:paraId="6A88BDE6" w14:textId="77777777" w:rsidR="0063672D" w:rsidRDefault="00000000">
      <w:pPr>
        <w:numPr>
          <w:ilvl w:val="0"/>
          <w:numId w:val="32"/>
        </w:numPr>
        <w:spacing w:after="31"/>
        <w:ind w:right="145" w:hanging="283"/>
      </w:pPr>
      <w:r>
        <w:t xml:space="preserve">Zamawiający nie dopuszcza składania ofert wariantowych. </w:t>
      </w:r>
    </w:p>
    <w:p w14:paraId="1AEA008A" w14:textId="77777777" w:rsidR="0063672D" w:rsidRDefault="00000000">
      <w:pPr>
        <w:numPr>
          <w:ilvl w:val="0"/>
          <w:numId w:val="32"/>
        </w:numPr>
        <w:spacing w:after="28"/>
        <w:ind w:right="145" w:hanging="283"/>
      </w:pPr>
      <w:r>
        <w:t xml:space="preserve">Zamawiający nie przewiduje wymagań wskazanych w art. 96 ust. 2 pkt 2 ustawy </w:t>
      </w:r>
      <w:proofErr w:type="spellStart"/>
      <w:r>
        <w:t>Pzp</w:t>
      </w:r>
      <w:proofErr w:type="spellEnd"/>
      <w:r>
        <w:t xml:space="preserve">. </w:t>
      </w:r>
    </w:p>
    <w:p w14:paraId="1E237BC3" w14:textId="77777777" w:rsidR="0063672D" w:rsidRDefault="00000000">
      <w:pPr>
        <w:numPr>
          <w:ilvl w:val="0"/>
          <w:numId w:val="32"/>
        </w:numPr>
        <w:spacing w:after="31"/>
        <w:ind w:right="145" w:hanging="283"/>
      </w:pPr>
      <w:r>
        <w:t xml:space="preserve">Zamawiający nie przewiduje zamówień, o których mowa w art. 214 ust. 1 pkt 7 i 8 ustawy </w:t>
      </w:r>
      <w:proofErr w:type="spellStart"/>
      <w:r>
        <w:t>Pzp</w:t>
      </w:r>
      <w:proofErr w:type="spellEnd"/>
      <w:r>
        <w:t xml:space="preserve">. </w:t>
      </w:r>
    </w:p>
    <w:p w14:paraId="524FA235" w14:textId="77777777" w:rsidR="0063672D" w:rsidRDefault="00000000">
      <w:pPr>
        <w:numPr>
          <w:ilvl w:val="0"/>
          <w:numId w:val="32"/>
        </w:numPr>
        <w:spacing w:after="34"/>
        <w:ind w:right="145" w:hanging="283"/>
      </w:pPr>
      <w:r>
        <w:t xml:space="preserve">Zamawiający nie wymaga przeprowadzenia przez Wykonawcę wizji lokalnej lub sprawdzenia przez niego dokumentów niezbędnych do realizacji zamówienia,  o których mowa w art. 131 ust. 2 ustawy </w:t>
      </w:r>
      <w:proofErr w:type="spellStart"/>
      <w:r>
        <w:t>Pzp</w:t>
      </w:r>
      <w:proofErr w:type="spellEnd"/>
      <w:r>
        <w:t xml:space="preserve">. </w:t>
      </w:r>
    </w:p>
    <w:p w14:paraId="540EB833" w14:textId="77777777" w:rsidR="0063672D" w:rsidRDefault="00000000">
      <w:pPr>
        <w:numPr>
          <w:ilvl w:val="0"/>
          <w:numId w:val="32"/>
        </w:numPr>
        <w:spacing w:after="28"/>
        <w:ind w:right="145" w:hanging="283"/>
      </w:pPr>
      <w:r>
        <w:t xml:space="preserve">Zamawiający nie przewiduje rozliczenia między Zamawiającym a Wykonawcą w walutach obcych. </w:t>
      </w:r>
    </w:p>
    <w:p w14:paraId="53BD5A69" w14:textId="77777777" w:rsidR="0063672D" w:rsidRDefault="00000000">
      <w:pPr>
        <w:numPr>
          <w:ilvl w:val="0"/>
          <w:numId w:val="32"/>
        </w:numPr>
        <w:spacing w:after="31"/>
        <w:ind w:right="145" w:hanging="283"/>
      </w:pPr>
      <w:r>
        <w:t xml:space="preserve">Zamawiający nie przewiduje zwrotu kosztów udziału w postępowaniu. </w:t>
      </w:r>
    </w:p>
    <w:p w14:paraId="22425ED7" w14:textId="77777777" w:rsidR="0063672D" w:rsidRDefault="00000000">
      <w:pPr>
        <w:numPr>
          <w:ilvl w:val="0"/>
          <w:numId w:val="32"/>
        </w:numPr>
        <w:spacing w:after="34"/>
        <w:ind w:right="145" w:hanging="283"/>
      </w:pPr>
      <w:r>
        <w:t xml:space="preserve">Zamawiający nie wymaga obowiązku osobistego wykonania przez Wykonawcę kluczowych zadań zgodnie z art. 60 i art. 121 ustawy </w:t>
      </w:r>
      <w:proofErr w:type="spellStart"/>
      <w:r>
        <w:t>Pzp</w:t>
      </w:r>
      <w:proofErr w:type="spellEnd"/>
      <w:r>
        <w:t xml:space="preserve">. </w:t>
      </w:r>
    </w:p>
    <w:p w14:paraId="673D18C6" w14:textId="77777777" w:rsidR="0063672D" w:rsidRDefault="00000000">
      <w:pPr>
        <w:numPr>
          <w:ilvl w:val="0"/>
          <w:numId w:val="32"/>
        </w:numPr>
        <w:spacing w:after="34"/>
        <w:ind w:right="145" w:hanging="283"/>
      </w:pPr>
      <w:r>
        <w:t xml:space="preserve">Zamawiający nie zastrzega możliwości ubiegania się o udzielenie zamówienia wyłącznie przez Wykonawców, o których mowa w art. 94 </w:t>
      </w:r>
      <w:proofErr w:type="spellStart"/>
      <w:r>
        <w:t>Pzp</w:t>
      </w:r>
      <w:proofErr w:type="spellEnd"/>
      <w:r>
        <w:t xml:space="preserve">. </w:t>
      </w:r>
    </w:p>
    <w:p w14:paraId="2DEC4663" w14:textId="77777777" w:rsidR="0063672D" w:rsidRDefault="00000000">
      <w:pPr>
        <w:numPr>
          <w:ilvl w:val="0"/>
          <w:numId w:val="32"/>
        </w:numPr>
        <w:spacing w:after="31"/>
        <w:ind w:right="145" w:hanging="283"/>
      </w:pPr>
      <w:r>
        <w:t xml:space="preserve">Zamawiający nie przewiduje zawarcia umowy ramowej. </w:t>
      </w:r>
    </w:p>
    <w:p w14:paraId="5C55115D" w14:textId="77777777" w:rsidR="0063672D" w:rsidRDefault="00000000">
      <w:pPr>
        <w:numPr>
          <w:ilvl w:val="0"/>
          <w:numId w:val="32"/>
        </w:numPr>
        <w:spacing w:after="31"/>
        <w:ind w:right="145" w:hanging="283"/>
      </w:pPr>
      <w:r>
        <w:t xml:space="preserve">Zamawiający nie przewiduje wyboru najkorzystniejszej oferty z zastosowaniem aukcji elektronicznej. </w:t>
      </w:r>
    </w:p>
    <w:p w14:paraId="46880EFA" w14:textId="77777777" w:rsidR="0063672D" w:rsidRDefault="00000000">
      <w:pPr>
        <w:numPr>
          <w:ilvl w:val="0"/>
          <w:numId w:val="32"/>
        </w:numPr>
        <w:ind w:right="145" w:hanging="283"/>
      </w:pPr>
      <w:r>
        <w:t xml:space="preserve">Zamawiający nie przewiduje złożenia oferty w postaci katalogów elektronicznych. </w:t>
      </w:r>
    </w:p>
    <w:p w14:paraId="6CB35FC3" w14:textId="77777777" w:rsidR="0063672D" w:rsidRDefault="00000000">
      <w:pPr>
        <w:spacing w:after="0" w:line="259" w:lineRule="auto"/>
        <w:ind w:left="0" w:firstLine="0"/>
        <w:jc w:val="left"/>
      </w:pPr>
      <w:r>
        <w:t xml:space="preserve"> </w:t>
      </w:r>
    </w:p>
    <w:p w14:paraId="386DBEF7" w14:textId="77777777" w:rsidR="0063672D" w:rsidRDefault="0063672D">
      <w:pPr>
        <w:spacing w:after="0" w:line="259" w:lineRule="auto"/>
        <w:ind w:left="0" w:firstLine="0"/>
        <w:jc w:val="left"/>
      </w:pPr>
    </w:p>
    <w:p w14:paraId="6543DEC6" w14:textId="77777777" w:rsidR="0063672D" w:rsidRDefault="0063672D">
      <w:pPr>
        <w:spacing w:after="0" w:line="259" w:lineRule="auto"/>
        <w:ind w:left="0" w:firstLine="0"/>
        <w:jc w:val="left"/>
      </w:pPr>
    </w:p>
    <w:p w14:paraId="77C631FC" w14:textId="77777777" w:rsidR="0063672D" w:rsidRDefault="00000000">
      <w:pPr>
        <w:spacing w:after="51" w:line="268" w:lineRule="auto"/>
        <w:ind w:left="-5" w:right="142"/>
      </w:pPr>
      <w:r>
        <w:rPr>
          <w:b/>
        </w:rPr>
        <w:t xml:space="preserve">Załączniki do SWZ: </w:t>
      </w:r>
    </w:p>
    <w:p w14:paraId="09788B82" w14:textId="77777777" w:rsidR="0063672D" w:rsidRDefault="00000000">
      <w:pPr>
        <w:numPr>
          <w:ilvl w:val="0"/>
          <w:numId w:val="33"/>
        </w:numPr>
        <w:spacing w:after="71"/>
        <w:ind w:right="141" w:hanging="283"/>
      </w:pPr>
      <w:r>
        <w:t xml:space="preserve">Formularz ofertowy – </w:t>
      </w:r>
      <w:r>
        <w:rPr>
          <w:u w:val="single" w:color="000000"/>
        </w:rPr>
        <w:t>załącznik nr 1 do SWZ</w:t>
      </w:r>
      <w:r>
        <w:t xml:space="preserve"> </w:t>
      </w:r>
    </w:p>
    <w:p w14:paraId="708CB08C" w14:textId="77777777" w:rsidR="0063672D" w:rsidRDefault="00000000">
      <w:pPr>
        <w:numPr>
          <w:ilvl w:val="0"/>
          <w:numId w:val="33"/>
        </w:numPr>
        <w:spacing w:after="29"/>
        <w:ind w:right="141" w:hanging="283"/>
      </w:pPr>
      <w:r>
        <w:t xml:space="preserve">Oświadczenia wstępne Wykonawcy, że: </w:t>
      </w:r>
    </w:p>
    <w:p w14:paraId="605DDF25" w14:textId="77777777" w:rsidR="0063672D" w:rsidRDefault="00000000">
      <w:pPr>
        <w:numPr>
          <w:ilvl w:val="0"/>
          <w:numId w:val="34"/>
        </w:numPr>
        <w:spacing w:after="29"/>
        <w:ind w:right="145" w:hanging="120"/>
      </w:pPr>
      <w:r>
        <w:t xml:space="preserve">nie podlega wykluczeniu – załącznik nr 2 / 2a do SWZ  </w:t>
      </w:r>
    </w:p>
    <w:p w14:paraId="0C468B0D" w14:textId="77777777" w:rsidR="0063672D" w:rsidRDefault="00000000">
      <w:pPr>
        <w:numPr>
          <w:ilvl w:val="0"/>
          <w:numId w:val="34"/>
        </w:numPr>
        <w:spacing w:after="29"/>
        <w:ind w:right="145" w:hanging="120"/>
      </w:pPr>
      <w:r>
        <w:t xml:space="preserve">spełnia warunki udziału w postępowaniu - załącznik nr 3 / 3a do SWZ  </w:t>
      </w:r>
    </w:p>
    <w:p w14:paraId="095127D3" w14:textId="77777777" w:rsidR="0063672D" w:rsidRDefault="00000000">
      <w:pPr>
        <w:numPr>
          <w:ilvl w:val="0"/>
          <w:numId w:val="35"/>
        </w:numPr>
        <w:spacing w:after="27"/>
        <w:ind w:right="138" w:hanging="283"/>
      </w:pPr>
      <w:r>
        <w:t xml:space="preserve">Oświadczenie Wykonawców wspólnie ubiegających się o udzielenie zamówienia - załącznik nr 4 do SWZ  </w:t>
      </w:r>
    </w:p>
    <w:p w14:paraId="097182AD" w14:textId="77777777" w:rsidR="0063672D" w:rsidRDefault="00000000">
      <w:pPr>
        <w:numPr>
          <w:ilvl w:val="0"/>
          <w:numId w:val="35"/>
        </w:numPr>
        <w:spacing w:after="71"/>
        <w:ind w:right="138" w:hanging="283"/>
      </w:pPr>
      <w:r>
        <w:t xml:space="preserve">Projekt umów - </w:t>
      </w:r>
      <w:r>
        <w:rPr>
          <w:u w:val="single" w:color="000000"/>
        </w:rPr>
        <w:t>załącznik nr 5  do SWZ</w:t>
      </w:r>
      <w:r>
        <w:t xml:space="preserve"> </w:t>
      </w:r>
    </w:p>
    <w:p w14:paraId="62AEE317" w14:textId="77777777" w:rsidR="0063672D" w:rsidRDefault="00000000">
      <w:pPr>
        <w:numPr>
          <w:ilvl w:val="0"/>
          <w:numId w:val="35"/>
        </w:numPr>
        <w:spacing w:after="5"/>
        <w:ind w:right="138" w:hanging="283"/>
      </w:pPr>
      <w:r>
        <w:t>Wykaz osób –</w:t>
      </w:r>
      <w:r>
        <w:rPr>
          <w:u w:val="single" w:color="000000"/>
        </w:rPr>
        <w:t xml:space="preserve"> załącznik nr 6 do SWZ</w:t>
      </w:r>
      <w:r>
        <w:rPr>
          <w:sz w:val="20"/>
        </w:rPr>
        <w:t xml:space="preserve"> </w:t>
      </w:r>
    </w:p>
    <w:p w14:paraId="6A4AC4B1" w14:textId="77777777" w:rsidR="0063672D" w:rsidRDefault="00000000">
      <w:pPr>
        <w:numPr>
          <w:ilvl w:val="0"/>
          <w:numId w:val="35"/>
        </w:numPr>
        <w:spacing w:after="236"/>
        <w:ind w:right="138" w:hanging="283"/>
      </w:pPr>
      <w:r>
        <w:t xml:space="preserve">Klauzula Informacyjna z art. 13 RODO – </w:t>
      </w:r>
      <w:r>
        <w:rPr>
          <w:u w:val="single" w:color="000000"/>
        </w:rPr>
        <w:t>załącznik nr 7 do SWZ</w:t>
      </w:r>
      <w:r>
        <w:t xml:space="preserve"> </w:t>
      </w:r>
    </w:p>
    <w:p w14:paraId="5168A440" w14:textId="77777777" w:rsidR="0063672D" w:rsidRDefault="00000000">
      <w:pPr>
        <w:spacing w:after="233" w:line="259" w:lineRule="auto"/>
        <w:ind w:left="0" w:right="106" w:firstLine="0"/>
        <w:jc w:val="right"/>
      </w:pPr>
      <w:r>
        <w:rPr>
          <w:sz w:val="20"/>
        </w:rPr>
        <w:t xml:space="preserve"> </w:t>
      </w:r>
    </w:p>
    <w:p w14:paraId="3671FEF2" w14:textId="77777777" w:rsidR="0063672D" w:rsidRDefault="00000000">
      <w:pPr>
        <w:spacing w:after="233" w:line="259" w:lineRule="auto"/>
        <w:ind w:left="0" w:right="106" w:firstLine="0"/>
        <w:jc w:val="right"/>
      </w:pPr>
      <w:r>
        <w:rPr>
          <w:sz w:val="20"/>
        </w:rPr>
        <w:t xml:space="preserve"> </w:t>
      </w:r>
    </w:p>
    <w:p w14:paraId="4E4E5FA2" w14:textId="77777777" w:rsidR="0063672D" w:rsidRDefault="00000000">
      <w:pPr>
        <w:spacing w:after="233" w:line="259" w:lineRule="auto"/>
        <w:ind w:left="0" w:right="106" w:firstLine="0"/>
        <w:jc w:val="right"/>
      </w:pPr>
      <w:r>
        <w:rPr>
          <w:sz w:val="20"/>
        </w:rPr>
        <w:t xml:space="preserve"> </w:t>
      </w:r>
    </w:p>
    <w:p w14:paraId="31E49C6C" w14:textId="5CC50874" w:rsidR="0063672D" w:rsidRDefault="00000000" w:rsidP="00F14C0C">
      <w:pPr>
        <w:spacing w:after="233" w:line="259" w:lineRule="auto"/>
        <w:ind w:left="0" w:right="106" w:firstLine="0"/>
        <w:jc w:val="right"/>
      </w:pPr>
      <w:r>
        <w:rPr>
          <w:sz w:val="20"/>
        </w:rPr>
        <w:t xml:space="preserve"> </w:t>
      </w:r>
    </w:p>
    <w:sectPr w:rsidR="0063672D">
      <w:headerReference w:type="even" r:id="rId21"/>
      <w:headerReference w:type="default" r:id="rId22"/>
      <w:footerReference w:type="even" r:id="rId23"/>
      <w:footerReference w:type="default" r:id="rId24"/>
      <w:headerReference w:type="first" r:id="rId25"/>
      <w:footerReference w:type="first" r:id="rId26"/>
      <w:pgSz w:w="11906" w:h="16838"/>
      <w:pgMar w:top="1234" w:right="1265" w:bottom="1424" w:left="1416" w:header="524" w:footer="708"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236A" w14:textId="77777777" w:rsidR="008B225C" w:rsidRDefault="008B225C">
      <w:pPr>
        <w:spacing w:after="0" w:line="240" w:lineRule="auto"/>
      </w:pPr>
      <w:r>
        <w:separator/>
      </w:r>
    </w:p>
  </w:endnote>
  <w:endnote w:type="continuationSeparator" w:id="0">
    <w:p w14:paraId="12FE5EDC" w14:textId="77777777" w:rsidR="008B225C" w:rsidRDefault="008B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E7F" w14:textId="77777777" w:rsidR="0063672D" w:rsidRDefault="00000000">
    <w:pPr>
      <w:spacing w:after="0" w:line="259" w:lineRule="auto"/>
      <w:ind w:left="0" w:right="152" w:firstLine="0"/>
      <w:jc w:val="right"/>
    </w:pPr>
    <w:r>
      <w:fldChar w:fldCharType="begin"/>
    </w:r>
    <w:r>
      <w:instrText xml:space="preserve"> PAGE </w:instrText>
    </w:r>
    <w:r>
      <w:fldChar w:fldCharType="separate"/>
    </w:r>
    <w:r>
      <w:t>0</w:t>
    </w:r>
    <w:r>
      <w:fldChar w:fldCharType="end"/>
    </w:r>
    <w:r>
      <w:t xml:space="preserve"> </w:t>
    </w:r>
  </w:p>
  <w:p w14:paraId="32DDAB75" w14:textId="77777777" w:rsidR="0063672D" w:rsidRDefault="00000000">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DD9C" w14:textId="77777777" w:rsidR="0063672D" w:rsidRDefault="00000000">
    <w:pPr>
      <w:spacing w:after="0" w:line="259" w:lineRule="auto"/>
      <w:ind w:left="0" w:right="152" w:firstLine="0"/>
      <w:jc w:val="right"/>
    </w:pPr>
    <w:r>
      <w:fldChar w:fldCharType="begin"/>
    </w:r>
    <w:r>
      <w:instrText xml:space="preserve"> PAGE </w:instrText>
    </w:r>
    <w:r>
      <w:fldChar w:fldCharType="separate"/>
    </w:r>
    <w:r>
      <w:t>38</w:t>
    </w:r>
    <w:r>
      <w:fldChar w:fldCharType="end"/>
    </w:r>
    <w:r>
      <w:t xml:space="preserve"> </w:t>
    </w:r>
  </w:p>
  <w:p w14:paraId="3612623E" w14:textId="77777777" w:rsidR="0063672D" w:rsidRDefault="00000000">
    <w:pPr>
      <w:spacing w:after="0" w:line="259"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B9AF" w14:textId="77777777" w:rsidR="0063672D" w:rsidRDefault="0063672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5DBA" w14:textId="77777777" w:rsidR="008B225C" w:rsidRDefault="008B225C">
      <w:pPr>
        <w:spacing w:after="0" w:line="240" w:lineRule="auto"/>
      </w:pPr>
      <w:r>
        <w:separator/>
      </w:r>
    </w:p>
  </w:footnote>
  <w:footnote w:type="continuationSeparator" w:id="0">
    <w:p w14:paraId="5EBA90ED" w14:textId="77777777" w:rsidR="008B225C" w:rsidRDefault="008B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C41D" w14:textId="77777777" w:rsidR="0063672D" w:rsidRDefault="00000000">
    <w:pPr>
      <w:spacing w:after="0" w:line="259" w:lineRule="auto"/>
      <w:ind w:left="407" w:firstLine="0"/>
      <w:jc w:val="center"/>
    </w:pPr>
    <w:r>
      <w:rPr>
        <w:noProof/>
      </w:rPr>
      <w:drawing>
        <wp:anchor distT="0" distB="0" distL="114300" distR="114300" simplePos="0" relativeHeight="251658240" behindDoc="1" locked="0" layoutInCell="1" allowOverlap="0" wp14:anchorId="13FB51AB" wp14:editId="2B78B67C">
          <wp:simplePos x="0" y="0"/>
          <wp:positionH relativeFrom="page">
            <wp:posOffset>900430</wp:posOffset>
          </wp:positionH>
          <wp:positionV relativeFrom="page">
            <wp:posOffset>332740</wp:posOffset>
          </wp:positionV>
          <wp:extent cx="5759450" cy="612140"/>
          <wp:effectExtent l="0" t="0" r="0" b="0"/>
          <wp:wrapSquare wrapText="bothSides"/>
          <wp:docPr id="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7"/>
                  <pic:cNvPicPr>
                    <a:picLocks noChangeAspect="1" noChangeArrowheads="1"/>
                  </pic:cNvPicPr>
                </pic:nvPicPr>
                <pic:blipFill>
                  <a:blip r:embed="rId1"/>
                  <a:stretch>
                    <a:fillRect/>
                  </a:stretch>
                </pic:blipFill>
                <pic:spPr bwMode="auto">
                  <a:xfrm>
                    <a:off x="0" y="0"/>
                    <a:ext cx="5759450" cy="612140"/>
                  </a:xfrm>
                  <a:prstGeom prst="rect">
                    <a:avLst/>
                  </a:prstGeom>
                </pic:spPr>
              </pic:pic>
            </a:graphicData>
          </a:graphic>
        </wp:anchor>
      </w:drawing>
    </w:r>
    <w:r>
      <w:rPr>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AD3" w14:textId="77777777" w:rsidR="0063672D" w:rsidRDefault="00000000">
    <w:pPr>
      <w:spacing w:after="0" w:line="259" w:lineRule="auto"/>
      <w:ind w:left="407" w:firstLine="0"/>
      <w:jc w:val="center"/>
    </w:pPr>
    <w:r>
      <w:rPr>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DE46" w14:textId="77777777" w:rsidR="0063672D" w:rsidRDefault="0063672D">
    <w:pPr>
      <w:spacing w:after="0" w:line="259" w:lineRule="auto"/>
      <w:ind w:left="-1416" w:right="154"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C98"/>
    <w:multiLevelType w:val="multilevel"/>
    <w:tmpl w:val="C9C2C93C"/>
    <w:lvl w:ilvl="0">
      <w:start w:val="1"/>
      <w:numFmt w:val="decimal"/>
      <w:lvlText w:val="%1."/>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1" w15:restartNumberingAfterBreak="0">
    <w:nsid w:val="0102631C"/>
    <w:multiLevelType w:val="multilevel"/>
    <w:tmpl w:val="CADC0DDA"/>
    <w:lvl w:ilvl="0">
      <w:start w:val="1"/>
      <w:numFmt w:val="lowerLetter"/>
      <w:lvlText w:val="%1)"/>
      <w:lvlJc w:val="left"/>
      <w:pPr>
        <w:tabs>
          <w:tab w:val="num" w:pos="0"/>
        </w:tabs>
        <w:ind w:left="43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2" w15:restartNumberingAfterBreak="0">
    <w:nsid w:val="013503A9"/>
    <w:multiLevelType w:val="multilevel"/>
    <w:tmpl w:val="0DA61354"/>
    <w:lvl w:ilvl="0">
      <w:start w:val="1"/>
      <w:numFmt w:val="decimal"/>
      <w:lvlText w:val="%1"/>
      <w:lvlJc w:val="left"/>
      <w:pPr>
        <w:tabs>
          <w:tab w:val="num" w:pos="0"/>
        </w:tabs>
        <w:ind w:left="360"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02"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2">
      <w:start w:val="1"/>
      <w:numFmt w:val="decimal"/>
      <w:lvlText w:val="%3)"/>
      <w:lvlJc w:val="left"/>
      <w:pPr>
        <w:tabs>
          <w:tab w:val="num" w:pos="708"/>
        </w:tabs>
        <w:ind w:left="579"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364"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084"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804"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524"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244"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964" w:firstLine="0"/>
      </w:pPr>
      <w:rPr>
        <w:rFonts w:ascii="Arial" w:eastAsia="Arial" w:hAnsi="Arial" w:cs="Arial"/>
        <w:b w:val="0"/>
        <w:i/>
        <w:iCs/>
        <w:strike w:val="0"/>
        <w:dstrike w:val="0"/>
        <w:color w:val="000000"/>
        <w:position w:val="0"/>
        <w:sz w:val="22"/>
        <w:szCs w:val="22"/>
        <w:u w:val="none" w:color="000000"/>
        <w:shd w:val="clear" w:color="auto" w:fill="auto"/>
        <w:vertAlign w:val="baseline"/>
      </w:rPr>
    </w:lvl>
  </w:abstractNum>
  <w:abstractNum w:abstractNumId="3" w15:restartNumberingAfterBreak="0">
    <w:nsid w:val="01D73FCA"/>
    <w:multiLevelType w:val="multilevel"/>
    <w:tmpl w:val="AEDA9644"/>
    <w:lvl w:ilvl="0">
      <w:start w:val="1"/>
      <w:numFmt w:val="decimal"/>
      <w:lvlText w:val="%1."/>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36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4" w15:restartNumberingAfterBreak="0">
    <w:nsid w:val="078B1A9A"/>
    <w:multiLevelType w:val="multilevel"/>
    <w:tmpl w:val="650CE7C0"/>
    <w:lvl w:ilvl="0">
      <w:start w:val="1"/>
      <w:numFmt w:val="decimal"/>
      <w:lvlText w:val="%1"/>
      <w:lvlJc w:val="left"/>
      <w:pPr>
        <w:tabs>
          <w:tab w:val="num" w:pos="0"/>
        </w:tabs>
        <w:ind w:left="360"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64"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2">
      <w:start w:val="1"/>
      <w:numFmt w:val="lowerLetter"/>
      <w:lvlText w:val="%3."/>
      <w:lvlJc w:val="left"/>
      <w:pPr>
        <w:tabs>
          <w:tab w:val="num" w:pos="0"/>
        </w:tabs>
        <w:ind w:left="564"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288"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008"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728"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448"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168" w:firstLine="0"/>
      </w:pPr>
      <w:rPr>
        <w:rFonts w:ascii="Arial" w:eastAsia="Arial" w:hAnsi="Arial" w:cs="Arial"/>
        <w:b w:val="0"/>
        <w:i/>
        <w:iCs/>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888" w:firstLine="0"/>
      </w:pPr>
      <w:rPr>
        <w:rFonts w:ascii="Arial" w:eastAsia="Arial" w:hAnsi="Arial" w:cs="Arial"/>
        <w:b w:val="0"/>
        <w:i/>
        <w:iCs/>
        <w:strike w:val="0"/>
        <w:dstrike w:val="0"/>
        <w:color w:val="000000"/>
        <w:position w:val="0"/>
        <w:sz w:val="22"/>
        <w:szCs w:val="22"/>
        <w:u w:val="none" w:color="000000"/>
        <w:shd w:val="clear" w:color="auto" w:fill="auto"/>
        <w:vertAlign w:val="baseline"/>
      </w:rPr>
    </w:lvl>
  </w:abstractNum>
  <w:abstractNum w:abstractNumId="5" w15:restartNumberingAfterBreak="0">
    <w:nsid w:val="0856076B"/>
    <w:multiLevelType w:val="multilevel"/>
    <w:tmpl w:val="8402B546"/>
    <w:lvl w:ilvl="0">
      <w:start w:val="3"/>
      <w:numFmt w:val="decimal"/>
      <w:lvlText w:val="%1."/>
      <w:lvlJc w:val="left"/>
      <w:pPr>
        <w:tabs>
          <w:tab w:val="num" w:pos="0"/>
        </w:tabs>
        <w:ind w:left="2552"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6" w15:restartNumberingAfterBreak="0">
    <w:nsid w:val="0B9A4A65"/>
    <w:multiLevelType w:val="multilevel"/>
    <w:tmpl w:val="A70C2426"/>
    <w:lvl w:ilvl="0">
      <w:start w:val="1"/>
      <w:numFmt w:val="upperRoman"/>
      <w:lvlText w:val="%1."/>
      <w:lvlJc w:val="left"/>
      <w:pPr>
        <w:tabs>
          <w:tab w:val="num" w:pos="0"/>
        </w:tabs>
        <w:ind w:left="705" w:hanging="720"/>
      </w:pPr>
      <w:rPr>
        <w:b/>
      </w:rPr>
    </w:lvl>
    <w:lvl w:ilvl="1">
      <w:start w:val="1"/>
      <w:numFmt w:val="lowerLetter"/>
      <w:lvlText w:val="%2."/>
      <w:lvlJc w:val="left"/>
      <w:pPr>
        <w:tabs>
          <w:tab w:val="num" w:pos="0"/>
        </w:tabs>
        <w:ind w:left="1065" w:hanging="360"/>
      </w:pPr>
    </w:lvl>
    <w:lvl w:ilvl="2">
      <w:start w:val="1"/>
      <w:numFmt w:val="lowerRoman"/>
      <w:lvlText w:val="%3."/>
      <w:lvlJc w:val="right"/>
      <w:pPr>
        <w:tabs>
          <w:tab w:val="num" w:pos="0"/>
        </w:tabs>
        <w:ind w:left="1785" w:hanging="180"/>
      </w:pPr>
    </w:lvl>
    <w:lvl w:ilvl="3">
      <w:start w:val="1"/>
      <w:numFmt w:val="decimal"/>
      <w:lvlText w:val="%4."/>
      <w:lvlJc w:val="left"/>
      <w:pPr>
        <w:tabs>
          <w:tab w:val="num" w:pos="0"/>
        </w:tabs>
        <w:ind w:left="2505" w:hanging="360"/>
      </w:pPr>
    </w:lvl>
    <w:lvl w:ilvl="4">
      <w:start w:val="1"/>
      <w:numFmt w:val="lowerLetter"/>
      <w:lvlText w:val="%5."/>
      <w:lvlJc w:val="left"/>
      <w:pPr>
        <w:tabs>
          <w:tab w:val="num" w:pos="0"/>
        </w:tabs>
        <w:ind w:left="3225" w:hanging="360"/>
      </w:pPr>
    </w:lvl>
    <w:lvl w:ilvl="5">
      <w:start w:val="1"/>
      <w:numFmt w:val="lowerRoman"/>
      <w:lvlText w:val="%6."/>
      <w:lvlJc w:val="right"/>
      <w:pPr>
        <w:tabs>
          <w:tab w:val="num" w:pos="0"/>
        </w:tabs>
        <w:ind w:left="3945" w:hanging="180"/>
      </w:pPr>
    </w:lvl>
    <w:lvl w:ilvl="6">
      <w:start w:val="1"/>
      <w:numFmt w:val="decimal"/>
      <w:lvlText w:val="%7."/>
      <w:lvlJc w:val="left"/>
      <w:pPr>
        <w:tabs>
          <w:tab w:val="num" w:pos="0"/>
        </w:tabs>
        <w:ind w:left="4665" w:hanging="360"/>
      </w:pPr>
    </w:lvl>
    <w:lvl w:ilvl="7">
      <w:start w:val="1"/>
      <w:numFmt w:val="lowerLetter"/>
      <w:lvlText w:val="%8."/>
      <w:lvlJc w:val="left"/>
      <w:pPr>
        <w:tabs>
          <w:tab w:val="num" w:pos="0"/>
        </w:tabs>
        <w:ind w:left="5385" w:hanging="360"/>
      </w:pPr>
    </w:lvl>
    <w:lvl w:ilvl="8">
      <w:start w:val="1"/>
      <w:numFmt w:val="lowerRoman"/>
      <w:lvlText w:val="%9."/>
      <w:lvlJc w:val="right"/>
      <w:pPr>
        <w:tabs>
          <w:tab w:val="num" w:pos="0"/>
        </w:tabs>
        <w:ind w:left="6105" w:hanging="180"/>
      </w:pPr>
    </w:lvl>
  </w:abstractNum>
  <w:abstractNum w:abstractNumId="7" w15:restartNumberingAfterBreak="0">
    <w:nsid w:val="0FE86653"/>
    <w:multiLevelType w:val="multilevel"/>
    <w:tmpl w:val="ADCC198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0E96AEC"/>
    <w:multiLevelType w:val="multilevel"/>
    <w:tmpl w:val="5394BFC2"/>
    <w:lvl w:ilvl="0">
      <w:start w:val="1"/>
      <w:numFmt w:val="decimal"/>
      <w:lvlText w:val="%1."/>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4"/>
      <w:numFmt w:val="upperRoman"/>
      <w:lvlText w:val="%2."/>
      <w:lvlJc w:val="left"/>
      <w:pPr>
        <w:tabs>
          <w:tab w:val="num" w:pos="0"/>
        </w:tabs>
        <w:ind w:left="932"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3118"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838"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4558"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5278"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998"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718"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7438"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9" w15:restartNumberingAfterBreak="0">
    <w:nsid w:val="12767139"/>
    <w:multiLevelType w:val="multilevel"/>
    <w:tmpl w:val="F2A43B90"/>
    <w:lvl w:ilvl="0">
      <w:start w:val="2"/>
      <w:numFmt w:val="decimal"/>
      <w:lvlText w:val="%1."/>
      <w:lvlJc w:val="left"/>
      <w:pPr>
        <w:tabs>
          <w:tab w:val="num" w:pos="0"/>
        </w:tabs>
        <w:ind w:left="335"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10" w15:restartNumberingAfterBreak="0">
    <w:nsid w:val="14AD6AE3"/>
    <w:multiLevelType w:val="multilevel"/>
    <w:tmpl w:val="8C3C67C0"/>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520" w:hanging="1080"/>
      </w:pPr>
      <w:rPr>
        <w:b/>
      </w:rPr>
    </w:lvl>
    <w:lvl w:ilvl="4">
      <w:start w:val="1"/>
      <w:numFmt w:val="decimal"/>
      <w:lvlText w:val="%1.%2.%3.%4.%5."/>
      <w:lvlJc w:val="left"/>
      <w:pPr>
        <w:tabs>
          <w:tab w:val="num" w:pos="0"/>
        </w:tabs>
        <w:ind w:left="2880" w:hanging="1080"/>
      </w:pPr>
      <w:rPr>
        <w:b/>
      </w:rPr>
    </w:lvl>
    <w:lvl w:ilvl="5">
      <w:start w:val="1"/>
      <w:numFmt w:val="decimal"/>
      <w:lvlText w:val="%1.%2.%3.%4.%5.%6."/>
      <w:lvlJc w:val="left"/>
      <w:pPr>
        <w:tabs>
          <w:tab w:val="num" w:pos="0"/>
        </w:tabs>
        <w:ind w:left="3600" w:hanging="1440"/>
      </w:pPr>
      <w:rPr>
        <w:b/>
      </w:rPr>
    </w:lvl>
    <w:lvl w:ilvl="6">
      <w:start w:val="1"/>
      <w:numFmt w:val="decimal"/>
      <w:lvlText w:val="%1.%2.%3.%4.%5.%6.%7."/>
      <w:lvlJc w:val="left"/>
      <w:pPr>
        <w:tabs>
          <w:tab w:val="num" w:pos="0"/>
        </w:tabs>
        <w:ind w:left="3960" w:hanging="1440"/>
      </w:pPr>
      <w:rPr>
        <w:b/>
      </w:rPr>
    </w:lvl>
    <w:lvl w:ilvl="7">
      <w:start w:val="1"/>
      <w:numFmt w:val="decimal"/>
      <w:lvlText w:val="%1.%2.%3.%4.%5.%6.%7.%8."/>
      <w:lvlJc w:val="left"/>
      <w:pPr>
        <w:tabs>
          <w:tab w:val="num" w:pos="0"/>
        </w:tabs>
        <w:ind w:left="4680" w:hanging="1800"/>
      </w:pPr>
      <w:rPr>
        <w:b/>
      </w:rPr>
    </w:lvl>
    <w:lvl w:ilvl="8">
      <w:start w:val="1"/>
      <w:numFmt w:val="decimal"/>
      <w:lvlText w:val="%1.%2.%3.%4.%5.%6.%7.%8.%9."/>
      <w:lvlJc w:val="left"/>
      <w:pPr>
        <w:tabs>
          <w:tab w:val="num" w:pos="0"/>
        </w:tabs>
        <w:ind w:left="5400" w:hanging="2160"/>
      </w:pPr>
      <w:rPr>
        <w:b/>
      </w:rPr>
    </w:lvl>
  </w:abstractNum>
  <w:abstractNum w:abstractNumId="11" w15:restartNumberingAfterBreak="0">
    <w:nsid w:val="1DB43525"/>
    <w:multiLevelType w:val="multilevel"/>
    <w:tmpl w:val="0CDEF3FC"/>
    <w:lvl w:ilvl="0">
      <w:start w:val="1"/>
      <w:numFmt w:val="decimal"/>
      <w:lvlText w:val="%1."/>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12" w15:restartNumberingAfterBreak="0">
    <w:nsid w:val="1F1C38D3"/>
    <w:multiLevelType w:val="multilevel"/>
    <w:tmpl w:val="8AAC5B88"/>
    <w:lvl w:ilvl="0">
      <w:start w:val="1"/>
      <w:numFmt w:val="decimal"/>
      <w:lvlText w:val="%1)"/>
      <w:lvlJc w:val="left"/>
      <w:pPr>
        <w:tabs>
          <w:tab w:val="num" w:pos="0"/>
        </w:tabs>
        <w:ind w:left="786" w:hanging="360"/>
      </w:pPr>
      <w:rPr>
        <w:rFonts w:ascii="Arial" w:eastAsia="Arial" w:hAnsi="Arial" w:cs="Arial"/>
        <w:color w:val="00000A"/>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3" w15:restartNumberingAfterBreak="0">
    <w:nsid w:val="207A1E69"/>
    <w:multiLevelType w:val="multilevel"/>
    <w:tmpl w:val="C422CE58"/>
    <w:lvl w:ilvl="0">
      <w:start w:val="1"/>
      <w:numFmt w:val="decimal"/>
      <w:lvlText w:val="%1)"/>
      <w:lvlJc w:val="left"/>
      <w:pPr>
        <w:tabs>
          <w:tab w:val="num" w:pos="0"/>
        </w:tabs>
        <w:ind w:left="786" w:hanging="360"/>
      </w:pPr>
      <w:rPr>
        <w:rFonts w:ascii="Arial" w:eastAsia="Arial" w:hAnsi="Arial" w:cs="Arial"/>
        <w:color w:val="00000A"/>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4" w15:restartNumberingAfterBreak="0">
    <w:nsid w:val="228C0983"/>
    <w:multiLevelType w:val="multilevel"/>
    <w:tmpl w:val="1B6A35F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5A447D4"/>
    <w:multiLevelType w:val="multilevel"/>
    <w:tmpl w:val="ACE20888"/>
    <w:lvl w:ilvl="0">
      <w:start w:val="10"/>
      <w:numFmt w:val="decimal"/>
      <w:lvlText w:val="%1"/>
      <w:lvlJc w:val="left"/>
      <w:pPr>
        <w:tabs>
          <w:tab w:val="num" w:pos="0"/>
        </w:tabs>
        <w:ind w:left="3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6"/>
      <w:numFmt w:val="decimal"/>
      <w:lvlText w:val="%1.%2."/>
      <w:lvlJc w:val="left"/>
      <w:pPr>
        <w:tabs>
          <w:tab w:val="num" w:pos="0"/>
        </w:tabs>
        <w:ind w:left="499"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16" w15:restartNumberingAfterBreak="0">
    <w:nsid w:val="295E3709"/>
    <w:multiLevelType w:val="multilevel"/>
    <w:tmpl w:val="1A7C841A"/>
    <w:lvl w:ilvl="0">
      <w:start w:val="1"/>
      <w:numFmt w:val="decimal"/>
      <w:lvlText w:val="%1."/>
      <w:lvlJc w:val="left"/>
      <w:pPr>
        <w:tabs>
          <w:tab w:val="num" w:pos="0"/>
        </w:tabs>
        <w:ind w:left="28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17" w15:restartNumberingAfterBreak="0">
    <w:nsid w:val="2C3A5A73"/>
    <w:multiLevelType w:val="multilevel"/>
    <w:tmpl w:val="4D68ED0E"/>
    <w:lvl w:ilvl="0">
      <w:start w:val="1"/>
      <w:numFmt w:val="decimal"/>
      <w:lvlText w:val="%1."/>
      <w:lvlJc w:val="left"/>
      <w:pPr>
        <w:tabs>
          <w:tab w:val="num" w:pos="0"/>
        </w:tabs>
        <w:ind w:left="283"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18" w15:restartNumberingAfterBreak="0">
    <w:nsid w:val="32D1389D"/>
    <w:multiLevelType w:val="multilevel"/>
    <w:tmpl w:val="2A661556"/>
    <w:lvl w:ilvl="0">
      <w:start w:val="1"/>
      <w:numFmt w:val="decimal"/>
      <w:lvlText w:val="%1"/>
      <w:lvlJc w:val="left"/>
      <w:pPr>
        <w:tabs>
          <w:tab w:val="num" w:pos="0"/>
        </w:tabs>
        <w:ind w:left="3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19" w15:restartNumberingAfterBreak="0">
    <w:nsid w:val="362A2C48"/>
    <w:multiLevelType w:val="multilevel"/>
    <w:tmpl w:val="F7D666A6"/>
    <w:lvl w:ilvl="0">
      <w:start w:val="5"/>
      <w:numFmt w:val="decimal"/>
      <w:lvlText w:val="%1."/>
      <w:lvlJc w:val="left"/>
      <w:pPr>
        <w:tabs>
          <w:tab w:val="num" w:pos="0"/>
        </w:tabs>
        <w:ind w:left="37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37B55807"/>
    <w:multiLevelType w:val="multilevel"/>
    <w:tmpl w:val="9ED288BA"/>
    <w:lvl w:ilvl="0">
      <w:start w:val="3"/>
      <w:numFmt w:val="upperLetter"/>
      <w:lvlText w:val="%1"/>
      <w:lvlJc w:val="left"/>
      <w:pPr>
        <w:tabs>
          <w:tab w:val="num" w:pos="0"/>
        </w:tabs>
        <w:ind w:left="98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AED6173"/>
    <w:multiLevelType w:val="multilevel"/>
    <w:tmpl w:val="9B3E296A"/>
    <w:lvl w:ilvl="0">
      <w:start w:val="1"/>
      <w:numFmt w:val="decimal"/>
      <w:lvlText w:val="%1."/>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22" w15:restartNumberingAfterBreak="0">
    <w:nsid w:val="3B056DAE"/>
    <w:multiLevelType w:val="multilevel"/>
    <w:tmpl w:val="0D6434FC"/>
    <w:lvl w:ilvl="0">
      <w:start w:val="1"/>
      <w:numFmt w:val="lowerLetter"/>
      <w:lvlText w:val="%1)"/>
      <w:lvlJc w:val="left"/>
      <w:pPr>
        <w:tabs>
          <w:tab w:val="num" w:pos="0"/>
        </w:tabs>
        <w:ind w:left="42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23" w15:restartNumberingAfterBreak="0">
    <w:nsid w:val="3E852494"/>
    <w:multiLevelType w:val="multilevel"/>
    <w:tmpl w:val="1AC09604"/>
    <w:lvl w:ilvl="0">
      <w:start w:val="1"/>
      <w:numFmt w:val="decimal"/>
      <w:lvlText w:val="%1."/>
      <w:lvlJc w:val="left"/>
      <w:pPr>
        <w:tabs>
          <w:tab w:val="num" w:pos="0"/>
        </w:tabs>
        <w:ind w:left="225"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24" w15:restartNumberingAfterBreak="0">
    <w:nsid w:val="3F4D3DFA"/>
    <w:multiLevelType w:val="hybridMultilevel"/>
    <w:tmpl w:val="6CA2E9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0820A6E"/>
    <w:multiLevelType w:val="multilevel"/>
    <w:tmpl w:val="7C50782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4E13106"/>
    <w:multiLevelType w:val="multilevel"/>
    <w:tmpl w:val="CE9CF4CE"/>
    <w:lvl w:ilvl="0">
      <w:start w:val="1"/>
      <w:numFmt w:val="bullet"/>
      <w:lvlText w:val="-"/>
      <w:lvlJc w:val="left"/>
      <w:pPr>
        <w:tabs>
          <w:tab w:val="num" w:pos="0"/>
        </w:tabs>
        <w:ind w:left="12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27" w15:restartNumberingAfterBreak="0">
    <w:nsid w:val="455763E3"/>
    <w:multiLevelType w:val="multilevel"/>
    <w:tmpl w:val="775803C4"/>
    <w:lvl w:ilvl="0">
      <w:start w:val="1"/>
      <w:numFmt w:val="decimal"/>
      <w:lvlText w:val="%1."/>
      <w:lvlJc w:val="left"/>
      <w:pPr>
        <w:tabs>
          <w:tab w:val="num" w:pos="0"/>
        </w:tabs>
        <w:ind w:left="1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28" w15:restartNumberingAfterBreak="0">
    <w:nsid w:val="49632F9A"/>
    <w:multiLevelType w:val="multilevel"/>
    <w:tmpl w:val="DA4AFF5E"/>
    <w:lvl w:ilvl="0">
      <w:start w:val="1"/>
      <w:numFmt w:val="lowerLetter"/>
      <w:lvlText w:val="%1)"/>
      <w:lvlJc w:val="left"/>
      <w:pPr>
        <w:tabs>
          <w:tab w:val="num" w:pos="0"/>
        </w:tabs>
        <w:ind w:left="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29" w15:restartNumberingAfterBreak="0">
    <w:nsid w:val="4B083914"/>
    <w:multiLevelType w:val="multilevel"/>
    <w:tmpl w:val="0AE4112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C57852"/>
    <w:multiLevelType w:val="multilevel"/>
    <w:tmpl w:val="793086BC"/>
    <w:lvl w:ilvl="0">
      <w:start w:val="1"/>
      <w:numFmt w:val="bullet"/>
      <w:lvlText w:val=""/>
      <w:lvlJc w:val="left"/>
      <w:pPr>
        <w:tabs>
          <w:tab w:val="num" w:pos="0"/>
        </w:tabs>
        <w:ind w:left="972" w:hanging="360"/>
      </w:pPr>
      <w:rPr>
        <w:rFonts w:ascii="Symbol" w:hAnsi="Symbol" w:cs="Symbol" w:hint="default"/>
      </w:rPr>
    </w:lvl>
    <w:lvl w:ilvl="1">
      <w:start w:val="1"/>
      <w:numFmt w:val="bullet"/>
      <w:lvlText w:val="o"/>
      <w:lvlJc w:val="left"/>
      <w:pPr>
        <w:tabs>
          <w:tab w:val="num" w:pos="0"/>
        </w:tabs>
        <w:ind w:left="1692" w:hanging="360"/>
      </w:pPr>
      <w:rPr>
        <w:rFonts w:ascii="Courier New" w:hAnsi="Courier New" w:cs="Courier New" w:hint="default"/>
      </w:rPr>
    </w:lvl>
    <w:lvl w:ilvl="2">
      <w:start w:val="1"/>
      <w:numFmt w:val="bullet"/>
      <w:lvlText w:val=""/>
      <w:lvlJc w:val="left"/>
      <w:pPr>
        <w:tabs>
          <w:tab w:val="num" w:pos="0"/>
        </w:tabs>
        <w:ind w:left="2412" w:hanging="360"/>
      </w:pPr>
      <w:rPr>
        <w:rFonts w:ascii="Wingdings" w:hAnsi="Wingdings" w:cs="Wingdings" w:hint="default"/>
      </w:rPr>
    </w:lvl>
    <w:lvl w:ilvl="3">
      <w:start w:val="1"/>
      <w:numFmt w:val="bullet"/>
      <w:lvlText w:val=""/>
      <w:lvlJc w:val="left"/>
      <w:pPr>
        <w:tabs>
          <w:tab w:val="num" w:pos="0"/>
        </w:tabs>
        <w:ind w:left="3132" w:hanging="360"/>
      </w:pPr>
      <w:rPr>
        <w:rFonts w:ascii="Symbol" w:hAnsi="Symbol" w:cs="Symbol" w:hint="default"/>
      </w:rPr>
    </w:lvl>
    <w:lvl w:ilvl="4">
      <w:start w:val="1"/>
      <w:numFmt w:val="bullet"/>
      <w:lvlText w:val="o"/>
      <w:lvlJc w:val="left"/>
      <w:pPr>
        <w:tabs>
          <w:tab w:val="num" w:pos="0"/>
        </w:tabs>
        <w:ind w:left="3852" w:hanging="360"/>
      </w:pPr>
      <w:rPr>
        <w:rFonts w:ascii="Courier New" w:hAnsi="Courier New" w:cs="Courier New" w:hint="default"/>
      </w:rPr>
    </w:lvl>
    <w:lvl w:ilvl="5">
      <w:start w:val="1"/>
      <w:numFmt w:val="bullet"/>
      <w:lvlText w:val=""/>
      <w:lvlJc w:val="left"/>
      <w:pPr>
        <w:tabs>
          <w:tab w:val="num" w:pos="0"/>
        </w:tabs>
        <w:ind w:left="4572" w:hanging="360"/>
      </w:pPr>
      <w:rPr>
        <w:rFonts w:ascii="Wingdings" w:hAnsi="Wingdings" w:cs="Wingdings" w:hint="default"/>
      </w:rPr>
    </w:lvl>
    <w:lvl w:ilvl="6">
      <w:start w:val="1"/>
      <w:numFmt w:val="bullet"/>
      <w:lvlText w:val=""/>
      <w:lvlJc w:val="left"/>
      <w:pPr>
        <w:tabs>
          <w:tab w:val="num" w:pos="0"/>
        </w:tabs>
        <w:ind w:left="5292" w:hanging="360"/>
      </w:pPr>
      <w:rPr>
        <w:rFonts w:ascii="Symbol" w:hAnsi="Symbol" w:cs="Symbol" w:hint="default"/>
      </w:rPr>
    </w:lvl>
    <w:lvl w:ilvl="7">
      <w:start w:val="1"/>
      <w:numFmt w:val="bullet"/>
      <w:lvlText w:val="o"/>
      <w:lvlJc w:val="left"/>
      <w:pPr>
        <w:tabs>
          <w:tab w:val="num" w:pos="0"/>
        </w:tabs>
        <w:ind w:left="6012" w:hanging="360"/>
      </w:pPr>
      <w:rPr>
        <w:rFonts w:ascii="Courier New" w:hAnsi="Courier New" w:cs="Courier New" w:hint="default"/>
      </w:rPr>
    </w:lvl>
    <w:lvl w:ilvl="8">
      <w:start w:val="1"/>
      <w:numFmt w:val="bullet"/>
      <w:lvlText w:val=""/>
      <w:lvlJc w:val="left"/>
      <w:pPr>
        <w:tabs>
          <w:tab w:val="num" w:pos="0"/>
        </w:tabs>
        <w:ind w:left="6732" w:hanging="360"/>
      </w:pPr>
      <w:rPr>
        <w:rFonts w:ascii="Wingdings" w:hAnsi="Wingdings" w:cs="Wingdings" w:hint="default"/>
      </w:rPr>
    </w:lvl>
  </w:abstractNum>
  <w:abstractNum w:abstractNumId="31" w15:restartNumberingAfterBreak="0">
    <w:nsid w:val="4D5D2CED"/>
    <w:multiLevelType w:val="multilevel"/>
    <w:tmpl w:val="8C1C9F62"/>
    <w:lvl w:ilvl="0">
      <w:start w:val="1"/>
      <w:numFmt w:val="decimal"/>
      <w:lvlText w:val="%1."/>
      <w:lvlJc w:val="left"/>
      <w:pPr>
        <w:tabs>
          <w:tab w:val="num" w:pos="0"/>
        </w:tabs>
        <w:ind w:left="14" w:firstLine="0"/>
      </w:pPr>
      <w:rPr>
        <w:rFonts w:ascii="Arial" w:eastAsia="Arial" w:hAnsi="Arial" w:cs="Arial"/>
        <w:b/>
        <w:bCs/>
        <w:i w:val="0"/>
        <w:strike w:val="0"/>
        <w:dstrike w:val="0"/>
        <w:color w:val="000000"/>
        <w:position w:val="0"/>
        <w:sz w:val="26"/>
        <w:szCs w:val="26"/>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6"/>
        <w:szCs w:val="26"/>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6"/>
        <w:szCs w:val="26"/>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6"/>
        <w:szCs w:val="26"/>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6"/>
        <w:szCs w:val="26"/>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6"/>
        <w:szCs w:val="26"/>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6"/>
        <w:szCs w:val="26"/>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6"/>
        <w:szCs w:val="26"/>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6"/>
        <w:szCs w:val="26"/>
        <w:u w:val="none" w:color="000000"/>
        <w:shd w:val="clear" w:color="auto" w:fill="auto"/>
        <w:vertAlign w:val="baseline"/>
      </w:rPr>
    </w:lvl>
  </w:abstractNum>
  <w:abstractNum w:abstractNumId="32" w15:restartNumberingAfterBreak="0">
    <w:nsid w:val="4ED21D56"/>
    <w:multiLevelType w:val="multilevel"/>
    <w:tmpl w:val="4ED21CE0"/>
    <w:lvl w:ilvl="0">
      <w:start w:val="1"/>
      <w:numFmt w:val="decimal"/>
      <w:lvlText w:val="%1."/>
      <w:lvlJc w:val="left"/>
      <w:pPr>
        <w:tabs>
          <w:tab w:val="num" w:pos="0"/>
        </w:tabs>
        <w:ind w:left="225"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33" w15:restartNumberingAfterBreak="0">
    <w:nsid w:val="5846312B"/>
    <w:multiLevelType w:val="multilevel"/>
    <w:tmpl w:val="0496608A"/>
    <w:lvl w:ilvl="0">
      <w:start w:val="5"/>
      <w:numFmt w:val="decimal"/>
      <w:lvlText w:val="%1."/>
      <w:lvlJc w:val="left"/>
      <w:pPr>
        <w:tabs>
          <w:tab w:val="num" w:pos="0"/>
        </w:tabs>
        <w:ind w:left="225"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34" w15:restartNumberingAfterBreak="0">
    <w:nsid w:val="59A67B04"/>
    <w:multiLevelType w:val="multilevel"/>
    <w:tmpl w:val="15EC6DD0"/>
    <w:lvl w:ilvl="0">
      <w:start w:val="4"/>
      <w:numFmt w:val="decimal"/>
      <w:lvlText w:val="%1."/>
      <w:lvlJc w:val="left"/>
      <w:pPr>
        <w:tabs>
          <w:tab w:val="num" w:pos="0"/>
        </w:tabs>
        <w:ind w:left="408" w:hanging="408"/>
      </w:pPr>
    </w:lvl>
    <w:lvl w:ilvl="1">
      <w:start w:val="1"/>
      <w:numFmt w:val="decimal"/>
      <w:lvlText w:val="%1.%2."/>
      <w:lvlJc w:val="left"/>
      <w:pPr>
        <w:tabs>
          <w:tab w:val="num" w:pos="0"/>
        </w:tabs>
        <w:ind w:left="734" w:hanging="720"/>
      </w:pPr>
      <w:rPr>
        <w:b/>
        <w:bCs/>
      </w:rPr>
    </w:lvl>
    <w:lvl w:ilvl="2">
      <w:start w:val="1"/>
      <w:numFmt w:val="decimal"/>
      <w:lvlText w:val="%1.%2.%3."/>
      <w:lvlJc w:val="left"/>
      <w:pPr>
        <w:tabs>
          <w:tab w:val="num" w:pos="0"/>
        </w:tabs>
        <w:ind w:left="748" w:hanging="720"/>
      </w:pPr>
    </w:lvl>
    <w:lvl w:ilvl="3">
      <w:start w:val="1"/>
      <w:numFmt w:val="decimal"/>
      <w:lvlText w:val="%1.%2.%3.%4."/>
      <w:lvlJc w:val="left"/>
      <w:pPr>
        <w:tabs>
          <w:tab w:val="num" w:pos="0"/>
        </w:tabs>
        <w:ind w:left="1122" w:hanging="1080"/>
      </w:pPr>
    </w:lvl>
    <w:lvl w:ilvl="4">
      <w:start w:val="1"/>
      <w:numFmt w:val="decimal"/>
      <w:lvlText w:val="%1.%2.%3.%4.%5."/>
      <w:lvlJc w:val="left"/>
      <w:pPr>
        <w:tabs>
          <w:tab w:val="num" w:pos="0"/>
        </w:tabs>
        <w:ind w:left="1136" w:hanging="1080"/>
      </w:pPr>
    </w:lvl>
    <w:lvl w:ilvl="5">
      <w:start w:val="1"/>
      <w:numFmt w:val="decimal"/>
      <w:lvlText w:val="%1.%2.%3.%4.%5.%6."/>
      <w:lvlJc w:val="left"/>
      <w:pPr>
        <w:tabs>
          <w:tab w:val="num" w:pos="0"/>
        </w:tabs>
        <w:ind w:left="1510" w:hanging="1440"/>
      </w:pPr>
    </w:lvl>
    <w:lvl w:ilvl="6">
      <w:start w:val="1"/>
      <w:numFmt w:val="decimal"/>
      <w:lvlText w:val="%1.%2.%3.%4.%5.%6.%7."/>
      <w:lvlJc w:val="left"/>
      <w:pPr>
        <w:tabs>
          <w:tab w:val="num" w:pos="0"/>
        </w:tabs>
        <w:ind w:left="1524" w:hanging="1440"/>
      </w:pPr>
    </w:lvl>
    <w:lvl w:ilvl="7">
      <w:start w:val="1"/>
      <w:numFmt w:val="decimal"/>
      <w:lvlText w:val="%1.%2.%3.%4.%5.%6.%7.%8."/>
      <w:lvlJc w:val="left"/>
      <w:pPr>
        <w:tabs>
          <w:tab w:val="num" w:pos="0"/>
        </w:tabs>
        <w:ind w:left="1898" w:hanging="1800"/>
      </w:pPr>
    </w:lvl>
    <w:lvl w:ilvl="8">
      <w:start w:val="1"/>
      <w:numFmt w:val="decimal"/>
      <w:lvlText w:val="%1.%2.%3.%4.%5.%6.%7.%8.%9."/>
      <w:lvlJc w:val="left"/>
      <w:pPr>
        <w:tabs>
          <w:tab w:val="num" w:pos="0"/>
        </w:tabs>
        <w:ind w:left="2272" w:hanging="2160"/>
      </w:pPr>
    </w:lvl>
  </w:abstractNum>
  <w:abstractNum w:abstractNumId="35" w15:restartNumberingAfterBreak="0">
    <w:nsid w:val="5CC5470C"/>
    <w:multiLevelType w:val="hybridMultilevel"/>
    <w:tmpl w:val="96EEA40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6644F3C"/>
    <w:multiLevelType w:val="multilevel"/>
    <w:tmpl w:val="0D46A08A"/>
    <w:lvl w:ilvl="0">
      <w:start w:val="4"/>
      <w:numFmt w:val="decimal"/>
      <w:lvlText w:val="%1."/>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37" w15:restartNumberingAfterBreak="0">
    <w:nsid w:val="68FF4B30"/>
    <w:multiLevelType w:val="multilevel"/>
    <w:tmpl w:val="844A9E46"/>
    <w:lvl w:ilvl="0">
      <w:start w:val="1"/>
      <w:numFmt w:val="lowerLetter"/>
      <w:lvlText w:val="%1)"/>
      <w:lvlJc w:val="left"/>
      <w:pPr>
        <w:tabs>
          <w:tab w:val="num" w:pos="0"/>
        </w:tabs>
        <w:ind w:left="28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38" w15:restartNumberingAfterBreak="0">
    <w:nsid w:val="69842B3F"/>
    <w:multiLevelType w:val="multilevel"/>
    <w:tmpl w:val="AE324FA0"/>
    <w:lvl w:ilvl="0">
      <w:start w:val="1"/>
      <w:numFmt w:val="lowerLetter"/>
      <w:lvlText w:val="%1)"/>
      <w:lvlJc w:val="left"/>
      <w:pPr>
        <w:tabs>
          <w:tab w:val="num" w:pos="0"/>
        </w:tabs>
        <w:ind w:left="1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39" w15:restartNumberingAfterBreak="0">
    <w:nsid w:val="6B1A1497"/>
    <w:multiLevelType w:val="hybridMultilevel"/>
    <w:tmpl w:val="DB8ACD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B3C3910"/>
    <w:multiLevelType w:val="multilevel"/>
    <w:tmpl w:val="B7AA8414"/>
    <w:lvl w:ilvl="0">
      <w:start w:val="1"/>
      <w:numFmt w:val="decimal"/>
      <w:lvlText w:val="%1."/>
      <w:lvlJc w:val="left"/>
      <w:pPr>
        <w:tabs>
          <w:tab w:val="num" w:pos="0"/>
        </w:tabs>
        <w:ind w:left="225"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41" w15:restartNumberingAfterBreak="0">
    <w:nsid w:val="6BD47645"/>
    <w:multiLevelType w:val="multilevel"/>
    <w:tmpl w:val="2C04EE4A"/>
    <w:lvl w:ilvl="0">
      <w:start w:val="3"/>
      <w:numFmt w:val="decimal"/>
      <w:lvlText w:val="%1."/>
      <w:lvlJc w:val="left"/>
      <w:pPr>
        <w:tabs>
          <w:tab w:val="num" w:pos="0"/>
        </w:tabs>
        <w:ind w:left="283"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42" w15:restartNumberingAfterBreak="0">
    <w:nsid w:val="6E0B5CE2"/>
    <w:multiLevelType w:val="multilevel"/>
    <w:tmpl w:val="233E8412"/>
    <w:lvl w:ilvl="0">
      <w:start w:val="1"/>
      <w:numFmt w:val="decimal"/>
      <w:lvlText w:val="%1."/>
      <w:lvlJc w:val="left"/>
      <w:pPr>
        <w:tabs>
          <w:tab w:val="num" w:pos="0"/>
        </w:tabs>
        <w:ind w:left="23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43" w15:restartNumberingAfterBreak="0">
    <w:nsid w:val="6F334678"/>
    <w:multiLevelType w:val="multilevel"/>
    <w:tmpl w:val="76DE8120"/>
    <w:lvl w:ilvl="0">
      <w:start w:val="1"/>
      <w:numFmt w:val="lowerLetter"/>
      <w:lvlText w:val="%1)"/>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44" w15:restartNumberingAfterBreak="0">
    <w:nsid w:val="6F782913"/>
    <w:multiLevelType w:val="multilevel"/>
    <w:tmpl w:val="025E5058"/>
    <w:lvl w:ilvl="0">
      <w:start w:val="1"/>
      <w:numFmt w:val="decimal"/>
      <w:lvlText w:val="%1."/>
      <w:lvlJc w:val="left"/>
      <w:pPr>
        <w:tabs>
          <w:tab w:val="num" w:pos="0"/>
        </w:tabs>
        <w:ind w:left="225"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45" w15:restartNumberingAfterBreak="0">
    <w:nsid w:val="704302B0"/>
    <w:multiLevelType w:val="multilevel"/>
    <w:tmpl w:val="AB349360"/>
    <w:lvl w:ilvl="0">
      <w:start w:val="1"/>
      <w:numFmt w:val="decimal"/>
      <w:lvlText w:val="%1."/>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24"/>
      <w:numFmt w:val="upperRoman"/>
      <w:lvlText w:val="%2."/>
      <w:lvlJc w:val="left"/>
      <w:pPr>
        <w:tabs>
          <w:tab w:val="num" w:pos="0"/>
        </w:tabs>
        <w:ind w:left="81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1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3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55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27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99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1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3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46" w15:restartNumberingAfterBreak="0">
    <w:nsid w:val="71A0553B"/>
    <w:multiLevelType w:val="multilevel"/>
    <w:tmpl w:val="0AA23AC0"/>
    <w:lvl w:ilvl="0">
      <w:start w:val="1"/>
      <w:numFmt w:val="decimal"/>
      <w:lvlText w:val="%1."/>
      <w:lvlJc w:val="left"/>
      <w:pPr>
        <w:tabs>
          <w:tab w:val="num" w:pos="0"/>
        </w:tabs>
        <w:ind w:left="14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99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1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43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15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87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59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1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03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47" w15:restartNumberingAfterBreak="0">
    <w:nsid w:val="726C5C55"/>
    <w:multiLevelType w:val="multilevel"/>
    <w:tmpl w:val="C0925848"/>
    <w:lvl w:ilvl="0">
      <w:start w:val="11"/>
      <w:numFmt w:val="decimal"/>
      <w:lvlText w:val="%1."/>
      <w:lvlJc w:val="left"/>
      <w:pPr>
        <w:tabs>
          <w:tab w:val="num" w:pos="0"/>
        </w:tabs>
        <w:ind w:left="1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48" w15:restartNumberingAfterBreak="0">
    <w:nsid w:val="73415658"/>
    <w:multiLevelType w:val="multilevel"/>
    <w:tmpl w:val="900A42D2"/>
    <w:lvl w:ilvl="0">
      <w:start w:val="6"/>
      <w:numFmt w:val="decimal"/>
      <w:lvlText w:val="%1."/>
      <w:lvlJc w:val="left"/>
      <w:pPr>
        <w:tabs>
          <w:tab w:val="num" w:pos="0"/>
        </w:tabs>
        <w:ind w:left="408" w:hanging="408"/>
      </w:pPr>
    </w:lvl>
    <w:lvl w:ilvl="1">
      <w:start w:val="1"/>
      <w:numFmt w:val="decimal"/>
      <w:lvlText w:val="%1.%2."/>
      <w:lvlJc w:val="left"/>
      <w:pPr>
        <w:tabs>
          <w:tab w:val="num" w:pos="0"/>
        </w:tabs>
        <w:ind w:left="734" w:hanging="720"/>
      </w:pPr>
      <w:rPr>
        <w:b/>
        <w:bCs/>
      </w:rPr>
    </w:lvl>
    <w:lvl w:ilvl="2">
      <w:start w:val="1"/>
      <w:numFmt w:val="decimal"/>
      <w:lvlText w:val="%1.%2.%3."/>
      <w:lvlJc w:val="left"/>
      <w:pPr>
        <w:tabs>
          <w:tab w:val="num" w:pos="0"/>
        </w:tabs>
        <w:ind w:left="748" w:hanging="720"/>
      </w:pPr>
    </w:lvl>
    <w:lvl w:ilvl="3">
      <w:start w:val="1"/>
      <w:numFmt w:val="decimal"/>
      <w:lvlText w:val="%1.%2.%3.%4."/>
      <w:lvlJc w:val="left"/>
      <w:pPr>
        <w:tabs>
          <w:tab w:val="num" w:pos="0"/>
        </w:tabs>
        <w:ind w:left="1122" w:hanging="1080"/>
      </w:pPr>
    </w:lvl>
    <w:lvl w:ilvl="4">
      <w:start w:val="1"/>
      <w:numFmt w:val="decimal"/>
      <w:lvlText w:val="%1.%2.%3.%4.%5."/>
      <w:lvlJc w:val="left"/>
      <w:pPr>
        <w:tabs>
          <w:tab w:val="num" w:pos="0"/>
        </w:tabs>
        <w:ind w:left="1136" w:hanging="1080"/>
      </w:pPr>
    </w:lvl>
    <w:lvl w:ilvl="5">
      <w:start w:val="1"/>
      <w:numFmt w:val="decimal"/>
      <w:lvlText w:val="%1.%2.%3.%4.%5.%6."/>
      <w:lvlJc w:val="left"/>
      <w:pPr>
        <w:tabs>
          <w:tab w:val="num" w:pos="0"/>
        </w:tabs>
        <w:ind w:left="1510" w:hanging="1440"/>
      </w:pPr>
    </w:lvl>
    <w:lvl w:ilvl="6">
      <w:start w:val="1"/>
      <w:numFmt w:val="decimal"/>
      <w:lvlText w:val="%1.%2.%3.%4.%5.%6.%7."/>
      <w:lvlJc w:val="left"/>
      <w:pPr>
        <w:tabs>
          <w:tab w:val="num" w:pos="0"/>
        </w:tabs>
        <w:ind w:left="1524" w:hanging="1440"/>
      </w:pPr>
    </w:lvl>
    <w:lvl w:ilvl="7">
      <w:start w:val="1"/>
      <w:numFmt w:val="decimal"/>
      <w:lvlText w:val="%1.%2.%3.%4.%5.%6.%7.%8."/>
      <w:lvlJc w:val="left"/>
      <w:pPr>
        <w:tabs>
          <w:tab w:val="num" w:pos="0"/>
        </w:tabs>
        <w:ind w:left="1898" w:hanging="1800"/>
      </w:pPr>
    </w:lvl>
    <w:lvl w:ilvl="8">
      <w:start w:val="1"/>
      <w:numFmt w:val="decimal"/>
      <w:lvlText w:val="%1.%2.%3.%4.%5.%6.%7.%8.%9."/>
      <w:lvlJc w:val="left"/>
      <w:pPr>
        <w:tabs>
          <w:tab w:val="num" w:pos="0"/>
        </w:tabs>
        <w:ind w:left="2272" w:hanging="2160"/>
      </w:pPr>
    </w:lvl>
  </w:abstractNum>
  <w:abstractNum w:abstractNumId="49" w15:restartNumberingAfterBreak="0">
    <w:nsid w:val="73FB283C"/>
    <w:multiLevelType w:val="multilevel"/>
    <w:tmpl w:val="9132A68C"/>
    <w:lvl w:ilvl="0">
      <w:start w:val="1"/>
      <w:numFmt w:val="lowerLetter"/>
      <w:lvlText w:val="%1)"/>
      <w:lvlJc w:val="left"/>
      <w:pPr>
        <w:tabs>
          <w:tab w:val="num" w:pos="0"/>
        </w:tabs>
        <w:ind w:left="101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81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3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5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7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9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1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3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5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50" w15:restartNumberingAfterBreak="0">
    <w:nsid w:val="74C62CAF"/>
    <w:multiLevelType w:val="multilevel"/>
    <w:tmpl w:val="C5F4BB2E"/>
    <w:lvl w:ilvl="0">
      <w:start w:val="1"/>
      <w:numFmt w:val="decimal"/>
      <w:lvlText w:val="%1."/>
      <w:lvlJc w:val="left"/>
      <w:pPr>
        <w:tabs>
          <w:tab w:val="num" w:pos="0"/>
        </w:tabs>
        <w:ind w:left="225"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51" w15:restartNumberingAfterBreak="0">
    <w:nsid w:val="757555FE"/>
    <w:multiLevelType w:val="multilevel"/>
    <w:tmpl w:val="93E66C66"/>
    <w:lvl w:ilvl="0">
      <w:start w:val="1"/>
      <w:numFmt w:val="lowerLetter"/>
      <w:lvlText w:val="%1)"/>
      <w:lvlJc w:val="left"/>
      <w:pPr>
        <w:tabs>
          <w:tab w:val="num" w:pos="0"/>
        </w:tabs>
        <w:ind w:left="720" w:hanging="36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78D859E4"/>
    <w:multiLevelType w:val="hybridMultilevel"/>
    <w:tmpl w:val="6CA2E9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A276A8C"/>
    <w:multiLevelType w:val="multilevel"/>
    <w:tmpl w:val="869A52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A974A87"/>
    <w:multiLevelType w:val="multilevel"/>
    <w:tmpl w:val="D518AC3C"/>
    <w:lvl w:ilvl="0">
      <w:start w:val="5"/>
      <w:numFmt w:val="decimal"/>
      <w:lvlText w:val="%1."/>
      <w:lvlJc w:val="left"/>
      <w:pPr>
        <w:tabs>
          <w:tab w:val="num" w:pos="0"/>
        </w:tabs>
        <w:ind w:left="33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55" w15:restartNumberingAfterBreak="0">
    <w:nsid w:val="7E5D101E"/>
    <w:multiLevelType w:val="multilevel"/>
    <w:tmpl w:val="03B48C94"/>
    <w:lvl w:ilvl="0">
      <w:start w:val="1"/>
      <w:numFmt w:val="bullet"/>
      <w:lvlText w:val="-"/>
      <w:lvlJc w:val="left"/>
      <w:pPr>
        <w:tabs>
          <w:tab w:val="num" w:pos="0"/>
        </w:tabs>
        <w:ind w:left="2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num w:numId="1" w16cid:durableId="630475586">
    <w:abstractNumId w:val="46"/>
  </w:num>
  <w:num w:numId="2" w16cid:durableId="689528026">
    <w:abstractNumId w:val="8"/>
  </w:num>
  <w:num w:numId="3" w16cid:durableId="1197044262">
    <w:abstractNumId w:val="27"/>
  </w:num>
  <w:num w:numId="4" w16cid:durableId="1497258636">
    <w:abstractNumId w:val="37"/>
  </w:num>
  <w:num w:numId="5" w16cid:durableId="537544800">
    <w:abstractNumId w:val="49"/>
  </w:num>
  <w:num w:numId="6" w16cid:durableId="533348532">
    <w:abstractNumId w:val="22"/>
  </w:num>
  <w:num w:numId="7" w16cid:durableId="2144999196">
    <w:abstractNumId w:val="18"/>
  </w:num>
  <w:num w:numId="8" w16cid:durableId="49815597">
    <w:abstractNumId w:val="9"/>
  </w:num>
  <w:num w:numId="9" w16cid:durableId="468743009">
    <w:abstractNumId w:val="3"/>
  </w:num>
  <w:num w:numId="10" w16cid:durableId="145054873">
    <w:abstractNumId w:val="31"/>
  </w:num>
  <w:num w:numId="11" w16cid:durableId="661083977">
    <w:abstractNumId w:val="32"/>
  </w:num>
  <w:num w:numId="12" w16cid:durableId="1121533748">
    <w:abstractNumId w:val="33"/>
  </w:num>
  <w:num w:numId="13" w16cid:durableId="1004278979">
    <w:abstractNumId w:val="21"/>
  </w:num>
  <w:num w:numId="14" w16cid:durableId="1598320135">
    <w:abstractNumId w:val="0"/>
  </w:num>
  <w:num w:numId="15" w16cid:durableId="854999011">
    <w:abstractNumId w:val="55"/>
  </w:num>
  <w:num w:numId="16" w16cid:durableId="1686596173">
    <w:abstractNumId w:val="5"/>
  </w:num>
  <w:num w:numId="17" w16cid:durableId="1618173810">
    <w:abstractNumId w:val="40"/>
  </w:num>
  <w:num w:numId="18" w16cid:durableId="520972226">
    <w:abstractNumId w:val="42"/>
  </w:num>
  <w:num w:numId="19" w16cid:durableId="773405491">
    <w:abstractNumId w:val="38"/>
  </w:num>
  <w:num w:numId="20" w16cid:durableId="1715275650">
    <w:abstractNumId w:val="1"/>
  </w:num>
  <w:num w:numId="21" w16cid:durableId="1064252629">
    <w:abstractNumId w:val="54"/>
  </w:num>
  <w:num w:numId="22" w16cid:durableId="2022774912">
    <w:abstractNumId w:val="28"/>
  </w:num>
  <w:num w:numId="23" w16cid:durableId="1631939836">
    <w:abstractNumId w:val="43"/>
  </w:num>
  <w:num w:numId="24" w16cid:durableId="651567727">
    <w:abstractNumId w:val="15"/>
  </w:num>
  <w:num w:numId="25" w16cid:durableId="272060363">
    <w:abstractNumId w:val="47"/>
  </w:num>
  <w:num w:numId="26" w16cid:durableId="419572222">
    <w:abstractNumId w:val="44"/>
  </w:num>
  <w:num w:numId="27" w16cid:durableId="1410468579">
    <w:abstractNumId w:val="23"/>
  </w:num>
  <w:num w:numId="28" w16cid:durableId="1406606065">
    <w:abstractNumId w:val="11"/>
  </w:num>
  <w:num w:numId="29" w16cid:durableId="1555963592">
    <w:abstractNumId w:val="36"/>
  </w:num>
  <w:num w:numId="30" w16cid:durableId="599799707">
    <w:abstractNumId w:val="45"/>
  </w:num>
  <w:num w:numId="31" w16cid:durableId="1145706872">
    <w:abstractNumId w:val="50"/>
  </w:num>
  <w:num w:numId="32" w16cid:durableId="1282227073">
    <w:abstractNumId w:val="16"/>
  </w:num>
  <w:num w:numId="33" w16cid:durableId="1248222871">
    <w:abstractNumId w:val="17"/>
  </w:num>
  <w:num w:numId="34" w16cid:durableId="641469208">
    <w:abstractNumId w:val="26"/>
  </w:num>
  <w:num w:numId="35" w16cid:durableId="1083339731">
    <w:abstractNumId w:val="41"/>
  </w:num>
  <w:num w:numId="36" w16cid:durableId="2041389645">
    <w:abstractNumId w:val="6"/>
  </w:num>
  <w:num w:numId="37" w16cid:durableId="1151823727">
    <w:abstractNumId w:val="10"/>
  </w:num>
  <w:num w:numId="38" w16cid:durableId="344746407">
    <w:abstractNumId w:val="34"/>
  </w:num>
  <w:num w:numId="39" w16cid:durableId="437530262">
    <w:abstractNumId w:val="48"/>
  </w:num>
  <w:num w:numId="40" w16cid:durableId="1391462564">
    <w:abstractNumId w:val="29"/>
  </w:num>
  <w:num w:numId="41" w16cid:durableId="49499597">
    <w:abstractNumId w:val="13"/>
  </w:num>
  <w:num w:numId="42" w16cid:durableId="1771462471">
    <w:abstractNumId w:val="2"/>
  </w:num>
  <w:num w:numId="43" w16cid:durableId="574245577">
    <w:abstractNumId w:val="4"/>
  </w:num>
  <w:num w:numId="44" w16cid:durableId="2055694744">
    <w:abstractNumId w:val="20"/>
  </w:num>
  <w:num w:numId="45" w16cid:durableId="306935910">
    <w:abstractNumId w:val="30"/>
  </w:num>
  <w:num w:numId="46" w16cid:durableId="395587539">
    <w:abstractNumId w:val="19"/>
  </w:num>
  <w:num w:numId="47" w16cid:durableId="432940870">
    <w:abstractNumId w:val="12"/>
  </w:num>
  <w:num w:numId="48" w16cid:durableId="1678921963">
    <w:abstractNumId w:val="53"/>
  </w:num>
  <w:num w:numId="49" w16cid:durableId="395202651">
    <w:abstractNumId w:val="25"/>
  </w:num>
  <w:num w:numId="50" w16cid:durableId="1797063898">
    <w:abstractNumId w:val="14"/>
  </w:num>
  <w:num w:numId="51" w16cid:durableId="1515681965">
    <w:abstractNumId w:val="7"/>
  </w:num>
  <w:num w:numId="52" w16cid:durableId="2122990616">
    <w:abstractNumId w:val="51"/>
  </w:num>
  <w:num w:numId="53" w16cid:durableId="194125383">
    <w:abstractNumId w:val="24"/>
  </w:num>
  <w:num w:numId="54" w16cid:durableId="1612929803">
    <w:abstractNumId w:val="35"/>
  </w:num>
  <w:num w:numId="55" w16cid:durableId="711222970">
    <w:abstractNumId w:val="39"/>
  </w:num>
  <w:num w:numId="56" w16cid:durableId="138964304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2D"/>
    <w:rsid w:val="00045EDB"/>
    <w:rsid w:val="00066E6E"/>
    <w:rsid w:val="0016636A"/>
    <w:rsid w:val="001D41AD"/>
    <w:rsid w:val="004479C4"/>
    <w:rsid w:val="005003DE"/>
    <w:rsid w:val="0063672D"/>
    <w:rsid w:val="00705F78"/>
    <w:rsid w:val="00760628"/>
    <w:rsid w:val="00762837"/>
    <w:rsid w:val="007D06BD"/>
    <w:rsid w:val="008A3452"/>
    <w:rsid w:val="008B225C"/>
    <w:rsid w:val="008B71A8"/>
    <w:rsid w:val="00B1561C"/>
    <w:rsid w:val="00E10E3C"/>
    <w:rsid w:val="00E35F7F"/>
    <w:rsid w:val="00E76637"/>
    <w:rsid w:val="00EC0D6D"/>
    <w:rsid w:val="00F14C0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E2C4"/>
  <w15:docId w15:val="{7FC8F39D-156A-4EDF-B521-69D3A29E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6433"/>
    <w:pPr>
      <w:spacing w:after="4" w:line="247" w:lineRule="auto"/>
      <w:ind w:left="10" w:hanging="10"/>
      <w:jc w:val="both"/>
    </w:pPr>
    <w:rPr>
      <w:rFonts w:ascii="Arial" w:eastAsia="Arial" w:hAnsi="Arial" w:cs="Arial"/>
      <w:color w:val="000000"/>
      <w:sz w:val="24"/>
    </w:rPr>
  </w:style>
  <w:style w:type="paragraph" w:styleId="Nagwek1">
    <w:name w:val="heading 1"/>
    <w:next w:val="Normalny"/>
    <w:link w:val="Nagwek1Znak"/>
    <w:uiPriority w:val="9"/>
    <w:qFormat/>
    <w:pPr>
      <w:keepNext/>
      <w:keepLines/>
      <w:spacing w:after="141" w:line="259" w:lineRule="auto"/>
      <w:ind w:left="10" w:right="155" w:hanging="10"/>
      <w:jc w:val="center"/>
      <w:outlineLvl w:val="0"/>
    </w:pPr>
    <w:rPr>
      <w:rFonts w:ascii="Arial" w:eastAsia="Arial" w:hAnsi="Arial" w:cs="Arial"/>
      <w:b/>
      <w:color w:val="000000"/>
      <w:sz w:val="28"/>
      <w:u w:val="single" w:color="000000"/>
    </w:rPr>
  </w:style>
  <w:style w:type="paragraph" w:styleId="Nagwek2">
    <w:name w:val="heading 2"/>
    <w:next w:val="Normalny"/>
    <w:link w:val="Nagwek2Znak"/>
    <w:uiPriority w:val="9"/>
    <w:unhideWhenUsed/>
    <w:qFormat/>
    <w:pPr>
      <w:keepNext/>
      <w:keepLines/>
      <w:spacing w:after="60" w:line="259" w:lineRule="auto"/>
      <w:ind w:left="10" w:hanging="10"/>
      <w:jc w:val="center"/>
      <w:outlineLvl w:val="1"/>
    </w:pPr>
    <w:rPr>
      <w:rFonts w:ascii="Arial" w:eastAsia="Arial" w:hAnsi="Arial" w:cs="Arial"/>
      <w:b/>
      <w:color w:val="000000"/>
      <w:sz w:val="24"/>
    </w:rPr>
  </w:style>
  <w:style w:type="paragraph" w:styleId="Nagwek3">
    <w:name w:val="heading 3"/>
    <w:next w:val="Normalny"/>
    <w:link w:val="Nagwek3Znak"/>
    <w:uiPriority w:val="9"/>
    <w:unhideWhenUsed/>
    <w:qFormat/>
    <w:pPr>
      <w:keepNext/>
      <w:keepLines/>
      <w:spacing w:after="60" w:line="259" w:lineRule="auto"/>
      <w:ind w:left="10" w:hanging="10"/>
      <w:jc w:val="center"/>
      <w:outlineLvl w:val="2"/>
    </w:pPr>
    <w:rPr>
      <w:rFonts w:ascii="Arial" w:eastAsia="Arial" w:hAnsi="Arial" w:cs="Arial"/>
      <w:b/>
      <w:color w:val="000000"/>
      <w:sz w:val="24"/>
    </w:rPr>
  </w:style>
  <w:style w:type="paragraph" w:styleId="Nagwek4">
    <w:name w:val="heading 4"/>
    <w:next w:val="Normalny"/>
    <w:link w:val="Nagwek4Znak"/>
    <w:uiPriority w:val="9"/>
    <w:unhideWhenUsed/>
    <w:qFormat/>
    <w:pPr>
      <w:keepNext/>
      <w:keepLines/>
      <w:spacing w:after="255" w:line="259" w:lineRule="auto"/>
      <w:ind w:left="10" w:hanging="10"/>
      <w:jc w:val="right"/>
      <w:outlineLvl w:val="3"/>
    </w:pPr>
    <w:rPr>
      <w:rFonts w:ascii="Arial" w:eastAsia="Arial" w:hAnsi="Arial" w:cs="Arial"/>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Pr>
      <w:rFonts w:ascii="Arial" w:eastAsia="Arial" w:hAnsi="Arial" w:cs="Arial"/>
      <w:b/>
      <w:color w:val="000000"/>
      <w:sz w:val="28"/>
      <w:u w:val="single" w:color="000000"/>
    </w:rPr>
  </w:style>
  <w:style w:type="character" w:customStyle="1" w:styleId="Nagwek3Znak">
    <w:name w:val="Nagłówek 3 Znak"/>
    <w:link w:val="Nagwek3"/>
    <w:qFormat/>
    <w:rPr>
      <w:rFonts w:ascii="Arial" w:eastAsia="Arial" w:hAnsi="Arial" w:cs="Arial"/>
      <w:b/>
      <w:color w:val="000000"/>
      <w:sz w:val="24"/>
    </w:rPr>
  </w:style>
  <w:style w:type="character" w:customStyle="1" w:styleId="Nagwek4Znak">
    <w:name w:val="Nagłówek 4 Znak"/>
    <w:link w:val="Nagwek4"/>
    <w:qFormat/>
    <w:rPr>
      <w:rFonts w:ascii="Arial" w:eastAsia="Arial" w:hAnsi="Arial" w:cs="Arial"/>
      <w:color w:val="000000"/>
      <w:sz w:val="20"/>
      <w:u w:val="single" w:color="000000"/>
    </w:rPr>
  </w:style>
  <w:style w:type="character" w:customStyle="1" w:styleId="Nagwek2Znak">
    <w:name w:val="Nagłówek 2 Znak"/>
    <w:link w:val="Nagwek2"/>
    <w:qFormat/>
    <w:rPr>
      <w:rFonts w:ascii="Arial" w:eastAsia="Arial" w:hAnsi="Arial" w:cs="Arial"/>
      <w:b/>
      <w:color w:val="000000"/>
      <w:sz w:val="24"/>
    </w:rPr>
  </w:style>
  <w:style w:type="character" w:styleId="Hipercze">
    <w:name w:val="Hyperlink"/>
    <w:basedOn w:val="Domylnaczcionkaakapitu"/>
    <w:uiPriority w:val="99"/>
    <w:unhideWhenUsed/>
    <w:rsid w:val="00EA1E32"/>
    <w:rPr>
      <w:color w:val="0563C1" w:themeColor="hyperlink"/>
      <w:u w:val="single"/>
    </w:rPr>
  </w:style>
  <w:style w:type="character" w:customStyle="1" w:styleId="Nierozpoznanawzmianka1">
    <w:name w:val="Nierozpoznana wzmianka1"/>
    <w:basedOn w:val="Domylnaczcionkaakapitu"/>
    <w:uiPriority w:val="99"/>
    <w:semiHidden/>
    <w:unhideWhenUsed/>
    <w:qFormat/>
    <w:rsid w:val="00EA1E32"/>
    <w:rPr>
      <w:color w:val="605E5C"/>
      <w:shd w:val="clear" w:color="auto" w:fill="E1DFDD"/>
    </w:rPr>
  </w:style>
  <w:style w:type="character" w:customStyle="1" w:styleId="TekstdymkaZnak">
    <w:name w:val="Tekst dymka Znak"/>
    <w:basedOn w:val="Domylnaczcionkaakapitu"/>
    <w:link w:val="Tekstdymka"/>
    <w:uiPriority w:val="99"/>
    <w:semiHidden/>
    <w:qFormat/>
    <w:rsid w:val="00DC1283"/>
    <w:rPr>
      <w:rFonts w:ascii="Tahoma" w:eastAsia="Arial" w:hAnsi="Tahoma" w:cs="Tahoma"/>
      <w:color w:val="000000"/>
      <w:sz w:val="16"/>
      <w:szCs w:val="16"/>
    </w:rPr>
  </w:style>
  <w:style w:type="character" w:styleId="Nierozpoznanawzmianka">
    <w:name w:val="Unresolved Mention"/>
    <w:basedOn w:val="Domylnaczcionkaakapitu"/>
    <w:uiPriority w:val="99"/>
    <w:semiHidden/>
    <w:unhideWhenUsed/>
    <w:qFormat/>
    <w:rsid w:val="00E32E6A"/>
    <w:rPr>
      <w:color w:val="605E5C"/>
      <w:shd w:val="clear" w:color="auto" w:fill="E1DFDD"/>
    </w:rPr>
  </w:style>
  <w:style w:type="character" w:styleId="Pogrubienie">
    <w:name w:val="Strong"/>
    <w:basedOn w:val="Domylnaczcionkaakapitu"/>
    <w:uiPriority w:val="22"/>
    <w:qFormat/>
    <w:rsid w:val="00E32D69"/>
    <w:rPr>
      <w:b/>
      <w:bCs/>
    </w:rPr>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Cs w:val="24"/>
    </w:rPr>
  </w:style>
  <w:style w:type="paragraph" w:customStyle="1" w:styleId="Indeks">
    <w:name w:val="Indeks"/>
    <w:basedOn w:val="Normalny"/>
    <w:qFormat/>
    <w:pPr>
      <w:suppressLineNumbers/>
    </w:pPr>
  </w:style>
  <w:style w:type="paragraph" w:styleId="Akapitzlist">
    <w:name w:val="List Paragraph"/>
    <w:basedOn w:val="Normalny"/>
    <w:uiPriority w:val="34"/>
    <w:qFormat/>
    <w:rsid w:val="00EA1E32"/>
    <w:pPr>
      <w:ind w:left="720"/>
      <w:contextualSpacing/>
    </w:pPr>
  </w:style>
  <w:style w:type="paragraph" w:styleId="NormalnyWeb">
    <w:name w:val="Normal (Web)"/>
    <w:basedOn w:val="Normalny"/>
    <w:uiPriority w:val="99"/>
    <w:semiHidden/>
    <w:unhideWhenUsed/>
    <w:qFormat/>
    <w:rsid w:val="00964214"/>
    <w:pPr>
      <w:spacing w:beforeAutospacing="1" w:afterAutospacing="1" w:line="240" w:lineRule="auto"/>
      <w:ind w:left="0" w:firstLine="0"/>
      <w:jc w:val="left"/>
    </w:pPr>
    <w:rPr>
      <w:rFonts w:ascii="Times New Roman" w:eastAsia="Times New Roman" w:hAnsi="Times New Roman" w:cs="Times New Roman"/>
      <w:color w:val="auto"/>
      <w:kern w:val="0"/>
      <w:szCs w:val="24"/>
      <w14:ligatures w14:val="none"/>
    </w:rPr>
  </w:style>
  <w:style w:type="paragraph" w:styleId="Poprawka">
    <w:name w:val="Revision"/>
    <w:uiPriority w:val="99"/>
    <w:semiHidden/>
    <w:qFormat/>
    <w:rsid w:val="00964214"/>
    <w:rPr>
      <w:rFonts w:ascii="Arial" w:eastAsia="Arial" w:hAnsi="Arial" w:cs="Arial"/>
      <w:color w:val="000000"/>
      <w:sz w:val="24"/>
    </w:rPr>
  </w:style>
  <w:style w:type="paragraph" w:styleId="Tekstdymka">
    <w:name w:val="Balloon Text"/>
    <w:basedOn w:val="Normalny"/>
    <w:link w:val="TekstdymkaZnak"/>
    <w:uiPriority w:val="99"/>
    <w:semiHidden/>
    <w:unhideWhenUsed/>
    <w:qFormat/>
    <w:rsid w:val="00DC1283"/>
    <w:pPr>
      <w:spacing w:after="0" w:line="240" w:lineRule="auto"/>
    </w:pPr>
    <w:rPr>
      <w:rFonts w:ascii="Tahoma" w:hAnsi="Tahoma" w:cs="Tahoma"/>
      <w:sz w:val="16"/>
      <w:szCs w:val="16"/>
    </w:rPr>
  </w:style>
  <w:style w:type="paragraph" w:customStyle="1" w:styleId="Gwkaistopka">
    <w:name w:val="Główka i stopka"/>
    <w:basedOn w:val="Normalny"/>
    <w:qFormat/>
  </w:style>
  <w:style w:type="paragraph" w:styleId="Stopka">
    <w:name w:val="footer"/>
    <w:basedOn w:val="Gwkaistopka"/>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200620">
      <w:bodyDiv w:val="1"/>
      <w:marLeft w:val="0"/>
      <w:marRight w:val="0"/>
      <w:marTop w:val="0"/>
      <w:marBottom w:val="0"/>
      <w:divBdr>
        <w:top w:val="none" w:sz="0" w:space="0" w:color="auto"/>
        <w:left w:val="none" w:sz="0" w:space="0" w:color="auto"/>
        <w:bottom w:val="none" w:sz="0" w:space="0" w:color="auto"/>
        <w:right w:val="none" w:sz="0" w:space="0" w:color="auto"/>
      </w:divBdr>
    </w:div>
    <w:div w:id="1594627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pl/regulamin/" TargetMode="External"/><Relationship Id="rId18" Type="http://schemas.openxmlformats.org/officeDocument/2006/relationships/hyperlink" Target="https://www.gov.pl/web/e-dowod/podpis-osobist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zamowienia.gov.pl/pl/regulamin/" TargetMode="External"/><Relationship Id="rId17" Type="http://schemas.openxmlformats.org/officeDocument/2006/relationships/hyperlink" Target="https://www.biznes.gov.pl/pl/portal/0074"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lole@praca.gov.pl" TargetMode="External"/><Relationship Id="rId20" Type="http://schemas.openxmlformats.org/officeDocument/2006/relationships/hyperlink" Target="http://www.gov.pl/web/e-dowod/podpis-osob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zamowienia.gov.pl/pl/regulami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zamowienia.gov.pl/" TargetMode="External"/><Relationship Id="rId19" Type="http://schemas.openxmlformats.org/officeDocument/2006/relationships/hyperlink" Target="http://www.gov.pl/web/e-dowod/podpis-osobisty" TargetMode="External"/><Relationship Id="rId4" Type="http://schemas.openxmlformats.org/officeDocument/2006/relationships/settings" Target="settings.xml"/><Relationship Id="rId9" Type="http://schemas.openxmlformats.org/officeDocument/2006/relationships/hyperlink" Target="http://www.ris.praca.gov.pl/" TargetMode="External"/><Relationship Id="rId14" Type="http://schemas.openxmlformats.org/officeDocument/2006/relationships/hyperlink" Target="https://ezamowienia.gov.pl/pl/regulamin/"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90F1-5DCE-4C26-9860-CA5A95A6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Pages>
  <Words>12683</Words>
  <Characters>76104</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BrzeskaE</dc:creator>
  <dc:description/>
  <cp:lastModifiedBy>Anna Kornat</cp:lastModifiedBy>
  <cp:revision>74</cp:revision>
  <cp:lastPrinted>2025-01-16T09:40:00Z</cp:lastPrinted>
  <dcterms:created xsi:type="dcterms:W3CDTF">2024-08-26T12:57:00Z</dcterms:created>
  <dcterms:modified xsi:type="dcterms:W3CDTF">2025-01-28T10:02:00Z</dcterms:modified>
  <dc:language>pl-PL</dc:language>
</cp:coreProperties>
</file>